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6E3D2C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420" w:leftChars="0" w:hanging="420" w:firstLineChars="0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软件全称：益绘思思维导图软件</w:t>
      </w:r>
    </w:p>
    <w:p w14:paraId="5E3FA55A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420" w:leftChars="0" w:hanging="420" w:firstLineChars="0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版本：V1.0.0</w:t>
      </w:r>
    </w:p>
    <w:p w14:paraId="1EA5CAEC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420" w:leftChars="0" w:hanging="420" w:firstLineChars="0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运行平台：HarmonyOS（原生鸿蒙）</w:t>
      </w:r>
    </w:p>
    <w:p w14:paraId="70DE9C60">
      <w:pPr>
        <w:pStyle w:val="3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目录：</w:t>
      </w:r>
    </w:p>
    <w:p w14:paraId="7093DE07">
      <w:pPr>
        <w:pStyle w:val="8"/>
        <w:bidi w:val="0"/>
      </w:pPr>
      <w:r>
        <w:rPr>
          <w:rFonts w:hint="default"/>
          <w:lang w:val="en-US" w:eastAsia="zh-CN"/>
        </w:rPr>
        <w:t>第1章 软件概述</w:t>
      </w:r>
    </w:p>
    <w:p w14:paraId="4BA3960F">
      <w:pPr>
        <w:bidi w:val="0"/>
        <w:ind w:firstLine="420" w:firstLineChars="0"/>
        <w:rPr>
          <w:rFonts w:hint="default"/>
        </w:rPr>
      </w:pPr>
      <w:r>
        <w:rPr>
          <w:rFonts w:hint="default"/>
          <w:lang w:val="en-US" w:eastAsia="zh-CN"/>
        </w:rPr>
        <w:t>1.1 软件简介</w:t>
      </w:r>
    </w:p>
    <w:p w14:paraId="208481FF">
      <w:pPr>
        <w:bidi w:val="0"/>
        <w:ind w:firstLine="420" w:firstLineChars="0"/>
        <w:rPr>
          <w:rFonts w:hint="default"/>
        </w:rPr>
      </w:pPr>
      <w:r>
        <w:rPr>
          <w:rFonts w:hint="default"/>
          <w:lang w:val="en-US" w:eastAsia="zh-CN"/>
        </w:rPr>
        <w:t>1.2 核心功能特色</w:t>
      </w:r>
    </w:p>
    <w:p w14:paraId="50FE8AA1">
      <w:pPr>
        <w:bidi w:val="0"/>
        <w:ind w:firstLine="420" w:firstLineChars="0"/>
        <w:rPr>
          <w:rFonts w:hint="default"/>
        </w:rPr>
      </w:pPr>
      <w:r>
        <w:rPr>
          <w:rFonts w:hint="default"/>
          <w:lang w:val="en-US" w:eastAsia="zh-CN"/>
        </w:rPr>
        <w:t>1.3 技术架构</w:t>
      </w:r>
    </w:p>
    <w:p w14:paraId="65349CA6">
      <w:pPr>
        <w:bidi w:val="0"/>
        <w:ind w:firstLine="420" w:firstLineChars="0"/>
        <w:rPr>
          <w:rFonts w:hint="default"/>
        </w:rPr>
      </w:pPr>
      <w:r>
        <w:rPr>
          <w:rFonts w:hint="default"/>
          <w:lang w:val="en-US" w:eastAsia="zh-CN"/>
        </w:rPr>
        <w:t>1.4 运行环境</w:t>
      </w:r>
    </w:p>
    <w:p w14:paraId="04C9AF4A">
      <w:pPr>
        <w:pStyle w:val="8"/>
        <w:bidi w:val="0"/>
        <w:rPr>
          <w:rFonts w:hint="default"/>
        </w:rPr>
      </w:pPr>
      <w:r>
        <w:rPr>
          <w:rFonts w:hint="default"/>
          <w:lang w:val="en-US" w:eastAsia="zh-CN"/>
        </w:rPr>
        <w:t>第2章 安装与登录</w:t>
      </w:r>
    </w:p>
    <w:p w14:paraId="4875D6B8">
      <w:pPr>
        <w:bidi w:val="0"/>
        <w:ind w:firstLine="420" w:firstLineChars="0"/>
        <w:rPr>
          <w:rFonts w:hint="default"/>
        </w:rPr>
      </w:pPr>
      <w:r>
        <w:rPr>
          <w:rFonts w:hint="default"/>
          <w:lang w:val="en-US" w:eastAsia="zh-CN"/>
        </w:rPr>
        <w:t>2.1 软件安装方式</w:t>
      </w:r>
    </w:p>
    <w:p w14:paraId="790525EC">
      <w:pPr>
        <w:bidi w:val="0"/>
        <w:ind w:firstLine="420" w:firstLineChars="0"/>
        <w:rPr>
          <w:rFonts w:hint="default"/>
        </w:rPr>
      </w:pPr>
      <w:r>
        <w:rPr>
          <w:rFonts w:hint="default"/>
          <w:lang w:val="en-US" w:eastAsia="zh-CN"/>
        </w:rPr>
        <w:t>2.2 首次启动与引导页说明</w:t>
      </w:r>
    </w:p>
    <w:p w14:paraId="00DA2B9A">
      <w:pPr>
        <w:bidi w:val="0"/>
        <w:ind w:firstLine="420" w:firstLineChars="0"/>
        <w:rPr>
          <w:rFonts w:hint="default"/>
        </w:rPr>
      </w:pPr>
      <w:r>
        <w:rPr>
          <w:rFonts w:hint="default"/>
          <w:lang w:val="en-US" w:eastAsia="zh-CN"/>
        </w:rPr>
        <w:t>2.3 账号注册（手机号+验证码+密码注册流程）</w:t>
      </w:r>
    </w:p>
    <w:p w14:paraId="483538A0">
      <w:pPr>
        <w:bidi w:val="0"/>
        <w:ind w:firstLine="420" w:firstLineChars="0"/>
        <w:rPr>
          <w:rFonts w:hint="default"/>
        </w:rPr>
      </w:pPr>
      <w:r>
        <w:rPr>
          <w:rFonts w:hint="default"/>
          <w:lang w:val="en-US" w:eastAsia="zh-CN"/>
        </w:rPr>
        <w:t>2.4 账号登录（密码登录/短信验证码登录）</w:t>
      </w:r>
    </w:p>
    <w:p w14:paraId="484AB166">
      <w:pPr>
        <w:bidi w:val="0"/>
        <w:ind w:firstLine="420" w:firstLineChars="0"/>
        <w:rPr>
          <w:rFonts w:hint="default"/>
        </w:rPr>
      </w:pPr>
      <w:r>
        <w:rPr>
          <w:rFonts w:hint="default"/>
          <w:lang w:val="en-US" w:eastAsia="zh-CN"/>
        </w:rPr>
        <w:t>2.5 退出登录与账号切换</w:t>
      </w:r>
    </w:p>
    <w:p w14:paraId="341CA5A9">
      <w:pPr>
        <w:bidi w:val="0"/>
        <w:ind w:firstLine="420" w:firstLineChars="0"/>
        <w:rPr>
          <w:rFonts w:hint="default"/>
        </w:rPr>
      </w:pPr>
      <w:r>
        <w:rPr>
          <w:rFonts w:hint="default"/>
          <w:lang w:val="en-US" w:eastAsia="zh-CN"/>
        </w:rPr>
        <w:t>2.6 密码重置操作</w:t>
      </w:r>
    </w:p>
    <w:p w14:paraId="5054B99E">
      <w:pPr>
        <w:pStyle w:val="8"/>
        <w:bidi w:val="0"/>
        <w:rPr>
          <w:rFonts w:hint="default"/>
        </w:rPr>
      </w:pPr>
      <w:r>
        <w:rPr>
          <w:rFonts w:hint="default"/>
          <w:lang w:val="en-US" w:eastAsia="zh-CN"/>
        </w:rPr>
        <w:t>第3章 文件管理基础</w:t>
      </w:r>
    </w:p>
    <w:p w14:paraId="48C4AE47">
      <w:pPr>
        <w:bidi w:val="0"/>
        <w:ind w:firstLine="420" w:firstLineChars="0"/>
        <w:rPr>
          <w:rFonts w:hint="default"/>
        </w:rPr>
      </w:pPr>
      <w:r>
        <w:rPr>
          <w:rFonts w:hint="default"/>
          <w:lang w:val="en-US" w:eastAsia="zh-CN"/>
        </w:rPr>
        <w:t>3.1 新建空白思维导图</w:t>
      </w:r>
    </w:p>
    <w:p w14:paraId="463DF95D">
      <w:pPr>
        <w:bidi w:val="0"/>
        <w:ind w:firstLine="420" w:firstLineChars="0"/>
        <w:rPr>
          <w:rFonts w:hint="default"/>
        </w:rPr>
      </w:pPr>
      <w:r>
        <w:rPr>
          <w:rFonts w:hint="default"/>
          <w:lang w:val="en-US" w:eastAsia="zh-CN"/>
        </w:rPr>
        <w:t>3.2 打开本地已有文件</w:t>
      </w:r>
    </w:p>
    <w:p w14:paraId="50026371">
      <w:pPr>
        <w:bidi w:val="0"/>
        <w:ind w:firstLine="420" w:firstLineChars="0"/>
        <w:rPr>
          <w:rFonts w:hint="default"/>
        </w:rPr>
      </w:pPr>
      <w:r>
        <w:rPr>
          <w:rFonts w:hint="default"/>
          <w:lang w:val="en-US" w:eastAsia="zh-CN"/>
        </w:rPr>
        <w:t>3.3 打开云端文档</w:t>
      </w:r>
    </w:p>
    <w:p w14:paraId="1C2357DA">
      <w:pPr>
        <w:bidi w:val="0"/>
        <w:ind w:firstLine="420" w:firstLineChars="0"/>
        <w:rPr>
          <w:rFonts w:hint="default"/>
        </w:rPr>
      </w:pPr>
      <w:r>
        <w:rPr>
          <w:rFonts w:hint="default"/>
          <w:lang w:val="en-US" w:eastAsia="zh-CN"/>
        </w:rPr>
        <w:t>3.4 文件保存（本地保存/开启云端自动同步）</w:t>
      </w:r>
    </w:p>
    <w:p w14:paraId="35432B66">
      <w:pPr>
        <w:bidi w:val="0"/>
        <w:ind w:firstLine="420" w:firstLineChars="0"/>
        <w:rPr>
          <w:rFonts w:hint="default"/>
        </w:rPr>
      </w:pPr>
      <w:r>
        <w:rPr>
          <w:rFonts w:hint="default"/>
          <w:lang w:val="en-US" w:eastAsia="zh-CN"/>
        </w:rPr>
        <w:t>3.5 文件重命名</w:t>
      </w:r>
    </w:p>
    <w:p w14:paraId="699F689B">
      <w:pPr>
        <w:bidi w:val="0"/>
        <w:ind w:firstLine="420" w:firstLineChars="0"/>
        <w:rPr>
          <w:rFonts w:hint="default"/>
        </w:rPr>
      </w:pPr>
      <w:r>
        <w:rPr>
          <w:rFonts w:hint="default"/>
          <w:lang w:val="en-US" w:eastAsia="zh-CN"/>
        </w:rPr>
        <w:t>3.6 删除文件</w:t>
      </w:r>
    </w:p>
    <w:p w14:paraId="4F4B48B6">
      <w:pPr>
        <w:bidi w:val="0"/>
        <w:ind w:firstLine="420" w:firstLineChars="0"/>
        <w:rPr>
          <w:rFonts w:hint="default"/>
        </w:rPr>
      </w:pPr>
      <w:r>
        <w:rPr>
          <w:rFonts w:hint="default"/>
          <w:lang w:val="en-US" w:eastAsia="zh-CN"/>
        </w:rPr>
        <w:t>3.7 文件列表排序与查找</w:t>
      </w:r>
    </w:p>
    <w:p w14:paraId="37D147CA">
      <w:pPr>
        <w:pStyle w:val="8"/>
        <w:bidi w:val="0"/>
        <w:rPr>
          <w:rFonts w:hint="default"/>
        </w:rPr>
      </w:pPr>
      <w:r>
        <w:rPr>
          <w:rFonts w:hint="default"/>
          <w:lang w:val="en-US" w:eastAsia="zh-CN"/>
        </w:rPr>
        <w:t>第4章 节点基础编辑</w:t>
      </w:r>
    </w:p>
    <w:p w14:paraId="07F5FC9D">
      <w:pPr>
        <w:bidi w:val="0"/>
        <w:ind w:firstLine="420" w:firstLineChars="0"/>
        <w:rPr>
          <w:rFonts w:hint="default"/>
        </w:rPr>
      </w:pPr>
      <w:r>
        <w:rPr>
          <w:rFonts w:hint="default"/>
          <w:lang w:val="en-US" w:eastAsia="zh-CN"/>
        </w:rPr>
        <w:t>4.1 选中与取消选中节点</w:t>
      </w:r>
    </w:p>
    <w:p w14:paraId="3CC31D35">
      <w:pPr>
        <w:bidi w:val="0"/>
        <w:ind w:firstLine="420" w:firstLineChars="0"/>
        <w:rPr>
          <w:rFonts w:hint="default"/>
        </w:rPr>
      </w:pPr>
      <w:r>
        <w:rPr>
          <w:rFonts w:hint="default"/>
          <w:lang w:val="en-US" w:eastAsia="zh-CN"/>
        </w:rPr>
        <w:t>4.2 添加同级节点</w:t>
      </w:r>
    </w:p>
    <w:p w14:paraId="06FA833D">
      <w:pPr>
        <w:bidi w:val="0"/>
        <w:ind w:firstLine="420" w:firstLineChars="0"/>
        <w:rPr>
          <w:rFonts w:hint="default"/>
        </w:rPr>
      </w:pPr>
      <w:r>
        <w:rPr>
          <w:rFonts w:hint="default"/>
          <w:lang w:val="en-US" w:eastAsia="zh-CN"/>
        </w:rPr>
        <w:t>4.3 添加子节点</w:t>
      </w:r>
    </w:p>
    <w:p w14:paraId="04EB98A2">
      <w:pPr>
        <w:bidi w:val="0"/>
        <w:ind w:firstLine="420" w:firstLineChars="0"/>
        <w:rPr>
          <w:rFonts w:hint="default"/>
        </w:rPr>
      </w:pPr>
      <w:r>
        <w:rPr>
          <w:rFonts w:hint="default"/>
          <w:lang w:val="en-US" w:eastAsia="zh-CN"/>
        </w:rPr>
        <w:t>4.4 删除节点</w:t>
      </w:r>
    </w:p>
    <w:p w14:paraId="5E1F3B3C">
      <w:pPr>
        <w:bidi w:val="0"/>
        <w:ind w:firstLine="420" w:firstLineChars="0"/>
        <w:rPr>
          <w:rFonts w:hint="default"/>
        </w:rPr>
      </w:pPr>
      <w:r>
        <w:rPr>
          <w:rFonts w:hint="default"/>
          <w:lang w:val="en-US" w:eastAsia="zh-CN"/>
        </w:rPr>
        <w:t>4.5 双击编辑节点文字</w:t>
      </w:r>
    </w:p>
    <w:p w14:paraId="0A9D04DD">
      <w:pPr>
        <w:bidi w:val="0"/>
        <w:ind w:firstLine="420" w:firstLineChars="0"/>
        <w:rPr>
          <w:rFonts w:hint="default"/>
        </w:rPr>
      </w:pPr>
      <w:r>
        <w:rPr>
          <w:rFonts w:hint="default"/>
          <w:lang w:val="en-US" w:eastAsia="zh-CN"/>
        </w:rPr>
        <w:t>4.6 节点内换行操作</w:t>
      </w:r>
    </w:p>
    <w:p w14:paraId="29466F01">
      <w:pPr>
        <w:bidi w:val="0"/>
        <w:ind w:firstLine="420" w:firstLineChars="0"/>
        <w:rPr>
          <w:rFonts w:hint="default"/>
        </w:rPr>
      </w:pPr>
      <w:r>
        <w:rPr>
          <w:rFonts w:hint="default"/>
          <w:lang w:val="en-US" w:eastAsia="zh-CN"/>
        </w:rPr>
        <w:t>4.7 撤销与重做操作</w:t>
      </w:r>
    </w:p>
    <w:p w14:paraId="45B04EE6">
      <w:pPr>
        <w:pStyle w:val="8"/>
        <w:bidi w:val="0"/>
        <w:rPr>
          <w:rFonts w:hint="default"/>
        </w:rPr>
      </w:pPr>
      <w:r>
        <w:rPr>
          <w:rFonts w:hint="default"/>
          <w:lang w:val="en-US" w:eastAsia="zh-CN"/>
        </w:rPr>
        <w:t>第5章 节点样式美化</w:t>
      </w:r>
    </w:p>
    <w:p w14:paraId="491B4E88">
      <w:pPr>
        <w:bidi w:val="0"/>
        <w:ind w:firstLine="420" w:firstLineChars="0"/>
        <w:rPr>
          <w:rFonts w:hint="default"/>
        </w:rPr>
      </w:pPr>
      <w:r>
        <w:rPr>
          <w:rFonts w:hint="default"/>
          <w:lang w:val="en-US" w:eastAsia="zh-CN"/>
        </w:rPr>
        <w:t>5.1 文字加粗/斜体/下划线/删除线设置</w:t>
      </w:r>
    </w:p>
    <w:p w14:paraId="0D2CAD7C">
      <w:pPr>
        <w:bidi w:val="0"/>
        <w:ind w:firstLine="420" w:firstLineChars="0"/>
        <w:rPr>
          <w:rFonts w:hint="default"/>
        </w:rPr>
      </w:pPr>
      <w:r>
        <w:rPr>
          <w:rFonts w:hint="default"/>
          <w:lang w:val="en-US" w:eastAsia="zh-CN"/>
        </w:rPr>
        <w:t>5.2 字体选择与字号调整</w:t>
      </w:r>
    </w:p>
    <w:p w14:paraId="12D3BE1F">
      <w:pPr>
        <w:bidi w:val="0"/>
        <w:ind w:firstLine="420" w:firstLineChars="0"/>
        <w:rPr>
          <w:rFonts w:hint="default"/>
        </w:rPr>
      </w:pPr>
      <w:r>
        <w:rPr>
          <w:rFonts w:hint="default"/>
          <w:lang w:val="en-US" w:eastAsia="zh-CN"/>
        </w:rPr>
        <w:t>5.3 文字颜色修改</w:t>
      </w:r>
    </w:p>
    <w:p w14:paraId="23823601">
      <w:pPr>
        <w:bidi w:val="0"/>
        <w:ind w:firstLine="420" w:firstLineChars="0"/>
        <w:rPr>
          <w:rFonts w:hint="default"/>
        </w:rPr>
      </w:pPr>
      <w:r>
        <w:rPr>
          <w:rFonts w:hint="default"/>
          <w:lang w:val="en-US" w:eastAsia="zh-CN"/>
        </w:rPr>
        <w:t>5.4 节点背景色设置</w:t>
      </w:r>
    </w:p>
    <w:p w14:paraId="07A30D78">
      <w:pPr>
        <w:bidi w:val="0"/>
        <w:ind w:firstLine="420" w:firstLineChars="0"/>
        <w:rPr>
          <w:rFonts w:hint="default"/>
        </w:rPr>
      </w:pPr>
      <w:r>
        <w:rPr>
          <w:rFonts w:hint="default"/>
          <w:lang w:val="en-US" w:eastAsia="zh-CN"/>
        </w:rPr>
        <w:t>5.5 全局主题配色切换</w:t>
      </w:r>
    </w:p>
    <w:p w14:paraId="7C1BEA20">
      <w:pPr>
        <w:bidi w:val="0"/>
        <w:ind w:firstLine="420" w:firstLineChars="0"/>
        <w:rPr>
          <w:rFonts w:hint="default"/>
        </w:rPr>
      </w:pPr>
      <w:r>
        <w:rPr>
          <w:rFonts w:hint="default"/>
          <w:lang w:val="en-US" w:eastAsia="zh-CN"/>
        </w:rPr>
        <w:t>5.6 根节点透明效果开关</w:t>
      </w:r>
    </w:p>
    <w:p w14:paraId="2DFF4101">
      <w:pPr>
        <w:pStyle w:val="8"/>
        <w:bidi w:val="0"/>
        <w:rPr>
          <w:rFonts w:hint="default"/>
        </w:rPr>
      </w:pPr>
      <w:r>
        <w:rPr>
          <w:rFonts w:hint="default"/>
          <w:lang w:val="en-US" w:eastAsia="zh-CN"/>
        </w:rPr>
        <w:t>第6章 画布与视图操作</w:t>
      </w:r>
    </w:p>
    <w:p w14:paraId="1E4CF9A8">
      <w:pPr>
        <w:bidi w:val="0"/>
        <w:ind w:firstLine="420" w:firstLineChars="0"/>
        <w:rPr>
          <w:rFonts w:hint="default"/>
        </w:rPr>
      </w:pPr>
      <w:r>
        <w:rPr>
          <w:rFonts w:hint="default"/>
          <w:lang w:val="en-US" w:eastAsia="zh-CN"/>
        </w:rPr>
        <w:t>6.1 单指拖动画布平移</w:t>
      </w:r>
    </w:p>
    <w:p w14:paraId="5607A2C1">
      <w:pPr>
        <w:bidi w:val="0"/>
        <w:ind w:firstLine="420" w:firstLineChars="0"/>
        <w:rPr>
          <w:rFonts w:hint="default"/>
        </w:rPr>
      </w:pPr>
      <w:r>
        <w:rPr>
          <w:rFonts w:hint="default"/>
          <w:lang w:val="en-US" w:eastAsia="zh-CN"/>
        </w:rPr>
        <w:t>6.2 双指缩放画布</w:t>
      </w:r>
    </w:p>
    <w:p w14:paraId="09FDE620">
      <w:pPr>
        <w:bidi w:val="0"/>
        <w:ind w:firstLine="420" w:firstLineChars="0"/>
        <w:rPr>
          <w:rFonts w:hint="default"/>
        </w:rPr>
      </w:pPr>
      <w:r>
        <w:rPr>
          <w:rFonts w:hint="default"/>
          <w:lang w:val="en-US" w:eastAsia="zh-CN"/>
        </w:rPr>
        <w:t>6.3 双击空白处一键居中根节点</w:t>
      </w:r>
    </w:p>
    <w:p w14:paraId="44738962">
      <w:pPr>
        <w:bidi w:val="0"/>
        <w:ind w:firstLine="420" w:firstLineChars="0"/>
        <w:rPr>
          <w:rFonts w:hint="default"/>
        </w:rPr>
      </w:pPr>
      <w:r>
        <w:rPr>
          <w:rFonts w:hint="default"/>
          <w:lang w:val="en-US" w:eastAsia="zh-CN"/>
        </w:rPr>
        <w:t>6.4 多画布管理：新建画布</w:t>
      </w:r>
    </w:p>
    <w:p w14:paraId="1CF9CB70">
      <w:pPr>
        <w:bidi w:val="0"/>
        <w:ind w:firstLine="420" w:firstLineChars="0"/>
        <w:rPr>
          <w:rFonts w:hint="default"/>
        </w:rPr>
      </w:pPr>
      <w:r>
        <w:rPr>
          <w:rFonts w:hint="default"/>
          <w:lang w:val="en-US" w:eastAsia="zh-CN"/>
        </w:rPr>
        <w:t>6.5 多画布管理：切换画布</w:t>
      </w:r>
    </w:p>
    <w:p w14:paraId="5053C727">
      <w:pPr>
        <w:bidi w:val="0"/>
        <w:ind w:firstLine="420" w:firstLineChars="0"/>
        <w:rPr>
          <w:rFonts w:hint="default"/>
        </w:rPr>
      </w:pPr>
      <w:r>
        <w:rPr>
          <w:rFonts w:hint="default"/>
          <w:lang w:val="en-US" w:eastAsia="zh-CN"/>
        </w:rPr>
        <w:t>6.6 多画布管理：删除画布</w:t>
      </w:r>
    </w:p>
    <w:p w14:paraId="2F93243D">
      <w:pPr>
        <w:pStyle w:val="8"/>
        <w:bidi w:val="0"/>
        <w:rPr>
          <w:rFonts w:hint="default"/>
        </w:rPr>
      </w:pPr>
      <w:r>
        <w:rPr>
          <w:rFonts w:hint="default"/>
          <w:lang w:val="en-US" w:eastAsia="zh-CN"/>
        </w:rPr>
        <w:t>第7章 高级功能操作</w:t>
      </w:r>
    </w:p>
    <w:p w14:paraId="333ABCA4">
      <w:pPr>
        <w:bidi w:val="0"/>
        <w:ind w:firstLine="420" w:firstLineChars="0"/>
        <w:rPr>
          <w:rFonts w:hint="default"/>
        </w:rPr>
      </w:pPr>
      <w:r>
        <w:rPr>
          <w:rFonts w:hint="default"/>
          <w:lang w:val="en-US" w:eastAsia="zh-CN"/>
        </w:rPr>
        <w:t>7.1 自定义连接线：创建节点连线</w:t>
      </w:r>
    </w:p>
    <w:p w14:paraId="447329AC">
      <w:pPr>
        <w:bidi w:val="0"/>
        <w:ind w:firstLine="420" w:firstLineChars="0"/>
        <w:rPr>
          <w:rFonts w:hint="default"/>
        </w:rPr>
      </w:pPr>
      <w:r>
        <w:rPr>
          <w:rFonts w:hint="default"/>
          <w:lang w:val="en-US" w:eastAsia="zh-CN"/>
        </w:rPr>
        <w:t>7.2 连接线：调整控制点与弧度</w:t>
      </w:r>
    </w:p>
    <w:p w14:paraId="530D1B7D">
      <w:pPr>
        <w:bidi w:val="0"/>
        <w:ind w:firstLine="420" w:firstLineChars="0"/>
        <w:rPr>
          <w:rFonts w:hint="default"/>
        </w:rPr>
      </w:pPr>
      <w:r>
        <w:rPr>
          <w:rFonts w:hint="default"/>
          <w:lang w:val="en-US" w:eastAsia="zh-CN"/>
        </w:rPr>
        <w:t>7.3 删除连接线</w:t>
      </w:r>
    </w:p>
    <w:p w14:paraId="1DB574ED">
      <w:pPr>
        <w:bidi w:val="0"/>
        <w:ind w:firstLine="420" w:firstLineChars="0"/>
        <w:rPr>
          <w:rFonts w:hint="default"/>
        </w:rPr>
      </w:pPr>
      <w:r>
        <w:rPr>
          <w:rFonts w:hint="default"/>
          <w:lang w:val="en-US" w:eastAsia="zh-CN"/>
        </w:rPr>
        <w:t>7.4 思维导图打印设置</w:t>
      </w:r>
    </w:p>
    <w:p w14:paraId="18621704">
      <w:pPr>
        <w:bidi w:val="0"/>
        <w:ind w:firstLine="420" w:firstLineChars="0"/>
        <w:rPr>
          <w:rFonts w:hint="default"/>
        </w:rPr>
      </w:pPr>
      <w:r>
        <w:rPr>
          <w:rFonts w:hint="default"/>
          <w:lang w:val="en-US" w:eastAsia="zh-CN"/>
        </w:rPr>
        <w:t>7.5 导出为图片/文件</w:t>
      </w:r>
    </w:p>
    <w:p w14:paraId="2D297989">
      <w:pPr>
        <w:pStyle w:val="8"/>
        <w:bidi w:val="0"/>
        <w:rPr>
          <w:rFonts w:hint="default"/>
        </w:rPr>
      </w:pPr>
      <w:r>
        <w:rPr>
          <w:rFonts w:hint="default"/>
          <w:lang w:val="en-US" w:eastAsia="zh-CN"/>
        </w:rPr>
        <w:t>第8章 云端同步功能</w:t>
      </w:r>
    </w:p>
    <w:p w14:paraId="14D19BCC">
      <w:pPr>
        <w:bidi w:val="0"/>
        <w:ind w:firstLine="420" w:firstLineChars="0"/>
        <w:rPr>
          <w:rFonts w:hint="default"/>
        </w:rPr>
      </w:pPr>
      <w:r>
        <w:rPr>
          <w:rFonts w:hint="default"/>
          <w:lang w:val="en-US" w:eastAsia="zh-CN"/>
        </w:rPr>
        <w:t>8.1 云端保存开关开启与关闭</w:t>
      </w:r>
    </w:p>
    <w:p w14:paraId="55F8B6C5">
      <w:pPr>
        <w:bidi w:val="0"/>
        <w:ind w:firstLine="420" w:firstLineChars="0"/>
        <w:rPr>
          <w:rFonts w:hint="default"/>
        </w:rPr>
      </w:pPr>
      <w:r>
        <w:rPr>
          <w:rFonts w:hint="default"/>
          <w:lang w:val="en-US" w:eastAsia="zh-CN"/>
        </w:rPr>
        <w:t>8.2 云端文档列表查看</w:t>
      </w:r>
    </w:p>
    <w:p w14:paraId="605C50A5">
      <w:pPr>
        <w:bidi w:val="0"/>
        <w:ind w:firstLine="420" w:firstLineChars="0"/>
        <w:rPr>
          <w:rFonts w:hint="default"/>
        </w:rPr>
      </w:pPr>
      <w:r>
        <w:rPr>
          <w:rFonts w:hint="default"/>
          <w:lang w:val="en-US" w:eastAsia="zh-CN"/>
        </w:rPr>
        <w:t>8.3 云端文档下载到本地</w:t>
      </w:r>
    </w:p>
    <w:p w14:paraId="06F4D37D">
      <w:pPr>
        <w:bidi w:val="0"/>
        <w:ind w:firstLine="420" w:firstLineChars="0"/>
        <w:rPr>
          <w:rFonts w:hint="default"/>
        </w:rPr>
      </w:pPr>
      <w:r>
        <w:rPr>
          <w:rFonts w:hint="default"/>
          <w:lang w:val="en-US" w:eastAsia="zh-CN"/>
        </w:rPr>
        <w:t>8.4 云端文档删除</w:t>
      </w:r>
    </w:p>
    <w:p w14:paraId="65F6D1A5">
      <w:pPr>
        <w:bidi w:val="0"/>
        <w:ind w:firstLine="420" w:firstLineChars="0"/>
        <w:rPr>
          <w:rFonts w:hint="default"/>
        </w:rPr>
      </w:pPr>
      <w:r>
        <w:rPr>
          <w:rFonts w:hint="default"/>
          <w:lang w:val="en-US" w:eastAsia="zh-CN"/>
        </w:rPr>
        <w:t>8.5 同步失败常见原因与处理</w:t>
      </w:r>
    </w:p>
    <w:p w14:paraId="163162F4">
      <w:pPr>
        <w:pStyle w:val="8"/>
        <w:bidi w:val="0"/>
        <w:rPr>
          <w:rFonts w:hint="default"/>
        </w:rPr>
      </w:pPr>
      <w:r>
        <w:rPr>
          <w:rFonts w:hint="default"/>
          <w:lang w:val="en-US" w:eastAsia="zh-CN"/>
        </w:rPr>
        <w:t>第9章 个人中心设置</w:t>
      </w:r>
    </w:p>
    <w:p w14:paraId="10B61BBF">
      <w:pPr>
        <w:bidi w:val="0"/>
        <w:ind w:firstLine="420" w:firstLineChars="0"/>
        <w:rPr>
          <w:rFonts w:hint="default"/>
        </w:rPr>
      </w:pPr>
      <w:r>
        <w:rPr>
          <w:rFonts w:hint="default"/>
          <w:lang w:val="en-US" w:eastAsia="zh-CN"/>
        </w:rPr>
        <w:t>9.1 个人资料查看</w:t>
      </w:r>
    </w:p>
    <w:p w14:paraId="1A3C2ECC">
      <w:pPr>
        <w:bidi w:val="0"/>
        <w:ind w:firstLine="420" w:firstLineChars="0"/>
        <w:rPr>
          <w:rFonts w:hint="default"/>
        </w:rPr>
      </w:pPr>
      <w:r>
        <w:rPr>
          <w:rFonts w:hint="default"/>
          <w:lang w:val="en-US" w:eastAsia="zh-CN"/>
        </w:rPr>
        <w:t>9.2 修改昵称</w:t>
      </w:r>
    </w:p>
    <w:p w14:paraId="0FC75674">
      <w:pPr>
        <w:bidi w:val="0"/>
        <w:ind w:firstLine="420" w:firstLineChars="0"/>
        <w:rPr>
          <w:rFonts w:hint="default"/>
        </w:rPr>
      </w:pPr>
      <w:r>
        <w:rPr>
          <w:rFonts w:hint="default"/>
          <w:lang w:val="en-US" w:eastAsia="zh-CN"/>
        </w:rPr>
        <w:t>9.3 更换头像</w:t>
      </w:r>
    </w:p>
    <w:p w14:paraId="3751A168">
      <w:pPr>
        <w:bidi w:val="0"/>
        <w:ind w:firstLine="420" w:firstLineChars="0"/>
        <w:rPr>
          <w:rFonts w:hint="default"/>
        </w:rPr>
      </w:pPr>
      <w:r>
        <w:rPr>
          <w:rFonts w:hint="default"/>
          <w:lang w:val="en-US" w:eastAsia="zh-CN"/>
        </w:rPr>
        <w:t>9.4 修改性别与生日</w:t>
      </w:r>
    </w:p>
    <w:p w14:paraId="7550BD4F">
      <w:pPr>
        <w:bidi w:val="0"/>
        <w:ind w:firstLine="420" w:firstLineChars="0"/>
        <w:rPr>
          <w:rFonts w:hint="default"/>
        </w:rPr>
      </w:pPr>
      <w:r>
        <w:rPr>
          <w:rFonts w:hint="default"/>
          <w:lang w:val="en-US" w:eastAsia="zh-CN"/>
        </w:rPr>
        <w:t>9.5 修改手机号</w:t>
      </w:r>
    </w:p>
    <w:p w14:paraId="3BE38EB2">
      <w:pPr>
        <w:bidi w:val="0"/>
        <w:ind w:firstLine="420" w:firstLineChars="0"/>
        <w:rPr>
          <w:rFonts w:hint="default"/>
        </w:rPr>
      </w:pPr>
      <w:r>
        <w:rPr>
          <w:rFonts w:hint="default"/>
          <w:lang w:val="en-US" w:eastAsia="zh-CN"/>
        </w:rPr>
        <w:t>9.6 修改登录密码</w:t>
      </w:r>
    </w:p>
    <w:p w14:paraId="5BBBCD4F">
      <w:pPr>
        <w:bidi w:val="0"/>
        <w:ind w:firstLine="420" w:firstLineChars="0"/>
        <w:rPr>
          <w:rFonts w:hint="default"/>
        </w:rPr>
      </w:pPr>
      <w:r>
        <w:rPr>
          <w:rFonts w:hint="default"/>
          <w:lang w:val="en-US" w:eastAsia="zh-CN"/>
        </w:rPr>
        <w:t>9.7 账号注销流程与注意事项</w:t>
      </w:r>
    </w:p>
    <w:p w14:paraId="3CC21157">
      <w:pPr>
        <w:pStyle w:val="8"/>
        <w:bidi w:val="0"/>
        <w:rPr>
          <w:rFonts w:hint="default"/>
        </w:rPr>
      </w:pPr>
      <w:r>
        <w:rPr>
          <w:rFonts w:hint="default"/>
          <w:lang w:val="en-US" w:eastAsia="zh-CN"/>
        </w:rPr>
        <w:t>第10章 反馈与帮助</w:t>
      </w:r>
    </w:p>
    <w:p w14:paraId="3F2ADBA1">
      <w:pPr>
        <w:bidi w:val="0"/>
        <w:ind w:firstLine="420" w:firstLineChars="0"/>
        <w:rPr>
          <w:rFonts w:hint="default"/>
        </w:rPr>
      </w:pPr>
      <w:r>
        <w:rPr>
          <w:rFonts w:hint="default"/>
          <w:lang w:val="en-US" w:eastAsia="zh-CN"/>
        </w:rPr>
        <w:t>10.1 意见反馈提交（文字+图片上传）</w:t>
      </w:r>
    </w:p>
    <w:p w14:paraId="07E5F03C">
      <w:pPr>
        <w:bidi w:val="0"/>
        <w:ind w:firstLine="420" w:firstLineChars="0"/>
        <w:rPr>
          <w:rFonts w:hint="default"/>
        </w:rPr>
      </w:pPr>
      <w:r>
        <w:rPr>
          <w:rFonts w:hint="default"/>
          <w:lang w:val="en-US" w:eastAsia="zh-CN"/>
        </w:rPr>
        <w:t>10.2 版本更新检查</w:t>
      </w:r>
    </w:p>
    <w:p w14:paraId="0012DA47">
      <w:pPr>
        <w:bidi w:val="0"/>
        <w:ind w:firstLine="420" w:firstLineChars="0"/>
        <w:rPr>
          <w:rFonts w:hint="default"/>
        </w:rPr>
      </w:pPr>
      <w:r>
        <w:rPr>
          <w:rFonts w:hint="default"/>
          <w:lang w:val="en-US" w:eastAsia="zh-CN"/>
        </w:rPr>
        <w:t>10.3 常见问题FAQ</w:t>
      </w:r>
    </w:p>
    <w:p w14:paraId="33C98476">
      <w:pPr>
        <w:pStyle w:val="8"/>
        <w:bidi w:val="0"/>
        <w:rPr>
          <w:rFonts w:hint="default"/>
        </w:rPr>
      </w:pPr>
      <w:r>
        <w:rPr>
          <w:rFonts w:hint="default"/>
          <w:lang w:val="en-US" w:eastAsia="zh-CN"/>
        </w:rPr>
        <w:t>第11章 故障排除</w:t>
      </w:r>
    </w:p>
    <w:p w14:paraId="3AAC518C">
      <w:pPr>
        <w:bidi w:val="0"/>
        <w:ind w:firstLine="420" w:firstLineChars="0"/>
        <w:rPr>
          <w:rFonts w:hint="default"/>
        </w:rPr>
      </w:pPr>
      <w:r>
        <w:rPr>
          <w:rFonts w:hint="default"/>
          <w:lang w:val="en-US" w:eastAsia="zh-CN"/>
        </w:rPr>
        <w:t>11.1 文件保存失败排查方案</w:t>
      </w:r>
    </w:p>
    <w:p w14:paraId="37FEE58C">
      <w:pPr>
        <w:bidi w:val="0"/>
        <w:ind w:firstLine="420" w:firstLineChars="0"/>
        <w:rPr>
          <w:rFonts w:hint="default"/>
        </w:rPr>
      </w:pPr>
      <w:r>
        <w:rPr>
          <w:rFonts w:hint="default"/>
          <w:lang w:val="en-US" w:eastAsia="zh-CN"/>
        </w:rPr>
        <w:t>11.2 软件闪退处理方式</w:t>
      </w:r>
    </w:p>
    <w:p w14:paraId="4F135BED">
      <w:pPr>
        <w:bidi w:val="0"/>
        <w:ind w:firstLine="420" w:firstLineChars="0"/>
        <w:rPr>
          <w:rFonts w:hint="default"/>
        </w:rPr>
      </w:pPr>
      <w:r>
        <w:rPr>
          <w:rFonts w:hint="default"/>
          <w:lang w:val="en-US" w:eastAsia="zh-CN"/>
        </w:rPr>
        <w:t>11.3 画布卡顿优化建议</w:t>
      </w:r>
    </w:p>
    <w:p w14:paraId="1F7A9A8A">
      <w:pPr>
        <w:bidi w:val="0"/>
        <w:ind w:firstLine="420" w:firstLineChars="0"/>
        <w:rPr>
          <w:rFonts w:hint="default"/>
        </w:rPr>
      </w:pPr>
      <w:r>
        <w:rPr>
          <w:rFonts w:hint="default"/>
          <w:lang w:val="en-US" w:eastAsia="zh-CN"/>
        </w:rPr>
        <w:t>11.4 验证码收不到解决办法</w:t>
      </w:r>
    </w:p>
    <w:p w14:paraId="0B1443B6">
      <w:pPr>
        <w:pStyle w:val="8"/>
        <w:bidi w:val="0"/>
        <w:rPr>
          <w:rFonts w:hint="default"/>
        </w:rPr>
      </w:pPr>
      <w:r>
        <w:rPr>
          <w:rFonts w:hint="default"/>
          <w:lang w:val="en-US" w:eastAsia="zh-CN"/>
        </w:rPr>
        <w:t>附录A：术语表</w:t>
      </w:r>
    </w:p>
    <w:p w14:paraId="4E83CD5A">
      <w:pPr>
        <w:pStyle w:val="8"/>
        <w:bidi w:val="0"/>
        <w:rPr>
          <w:rFonts w:hint="default"/>
        </w:rPr>
      </w:pPr>
      <w:r>
        <w:rPr>
          <w:rFonts w:hint="default"/>
          <w:lang w:val="en-US" w:eastAsia="zh-CN"/>
        </w:rPr>
        <w:t>附录B：系统要求</w:t>
      </w:r>
    </w:p>
    <w:p w14:paraId="64657A8A">
      <w:pPr>
        <w:pStyle w:val="8"/>
        <w:bidi w:val="0"/>
        <w:rPr>
          <w:rFonts w:hint="default"/>
        </w:rPr>
      </w:pPr>
      <w:r>
        <w:rPr>
          <w:rFonts w:hint="default"/>
          <w:lang w:val="en-US" w:eastAsia="zh-CN"/>
        </w:rPr>
        <w:t>附录C：隐私与安全</w:t>
      </w:r>
    </w:p>
    <w:p w14:paraId="6EBA2F84">
      <w:pPr>
        <w:pStyle w:val="8"/>
        <w:bidi w:val="0"/>
        <w:rPr>
          <w:rFonts w:hint="default"/>
        </w:rPr>
      </w:pPr>
      <w:r>
        <w:rPr>
          <w:rFonts w:hint="default"/>
          <w:lang w:val="en-US" w:eastAsia="zh-CN"/>
        </w:rPr>
        <w:t>附录D：版本历史</w:t>
      </w:r>
    </w:p>
    <w:p w14:paraId="1C1B9612">
      <w:pPr>
        <w:pStyle w:val="8"/>
        <w:bidi w:val="0"/>
        <w:rPr>
          <w:rFonts w:hint="default"/>
        </w:rPr>
      </w:pPr>
      <w:r>
        <w:rPr>
          <w:rFonts w:hint="default"/>
          <w:lang w:val="en-US" w:eastAsia="zh-CN"/>
        </w:rPr>
        <w:t>附录E：联系我们</w:t>
      </w:r>
    </w:p>
    <w:p w14:paraId="41891071">
      <w:pPr>
        <w:pStyle w:val="3"/>
        <w:bidi w:val="0"/>
      </w:pPr>
      <w:r>
        <w:rPr>
          <w:rFonts w:hint="default"/>
          <w:lang w:val="en-US" w:eastAsia="zh-CN"/>
        </w:rPr>
        <w:br w:type="textWrapping"/>
      </w:r>
      <w:r>
        <w:t>第 1 章 软件概述</w:t>
      </w:r>
    </w:p>
    <w:p w14:paraId="4F4D8CAB">
      <w:pPr>
        <w:pStyle w:val="6"/>
        <w:numPr>
          <w:ilvl w:val="1"/>
          <w:numId w:val="2"/>
        </w:numPr>
        <w:bidi w:val="0"/>
      </w:pPr>
      <w:r>
        <w:t>软件简介</w:t>
      </w:r>
    </w:p>
    <w:p w14:paraId="5CFB44DD">
      <w:pPr>
        <w:bidi w:val="0"/>
      </w:pPr>
      <w:r>
        <w:t>益绘思</w:t>
      </w:r>
      <w:r>
        <w:rPr>
          <w:rFonts w:hint="default"/>
        </w:rPr>
        <w:t>是一款专为鸿蒙系统打造的原生思维导图创作应用</w:t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>主要解决用户头绪乱、学生复习、</w:t>
      </w:r>
      <w:r>
        <w:t>白领</w:t>
      </w:r>
      <w:r>
        <w:rPr>
          <w:rFonts w:hint="eastAsia"/>
          <w:lang w:val="en-US" w:eastAsia="zh-CN"/>
        </w:rPr>
        <w:t>项目规划、教师教学需要等等问题，主要面向学生、</w:t>
      </w:r>
      <w:r>
        <w:t>白领</w:t>
      </w:r>
      <w:r>
        <w:rPr>
          <w:rFonts w:hint="eastAsia"/>
          <w:lang w:eastAsia="zh-CN"/>
        </w:rPr>
        <w:t>、</w:t>
      </w:r>
      <w:r>
        <w:rPr>
          <w:rFonts w:hint="eastAsia"/>
          <w:lang w:val="en-US" w:eastAsia="zh-CN"/>
        </w:rPr>
        <w:t>教师等。益绘思</w:t>
      </w:r>
      <w:r>
        <w:t>凭借简洁直观的操作界面和丰富的节点样式，用户可以随时随地梳理思路、记录灵感，让创意可视化。</w:t>
      </w:r>
    </w:p>
    <w:p w14:paraId="357510EB">
      <w:pPr>
        <w:pStyle w:val="6"/>
        <w:numPr>
          <w:ilvl w:val="1"/>
          <w:numId w:val="2"/>
        </w:numPr>
        <w:bidi w:val="0"/>
        <w:ind w:left="0" w:leftChars="0" w:firstLine="0" w:firstLineChars="0"/>
      </w:pPr>
      <w:r>
        <w:t>核心功能特色</w:t>
      </w:r>
    </w:p>
    <w:p w14:paraId="63C7A218">
      <w:pPr>
        <w:pStyle w:val="8"/>
        <w:numPr>
          <w:ilvl w:val="0"/>
          <w:numId w:val="3"/>
        </w:numPr>
        <w:bidi w:val="0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强大的思维导图编辑器</w:t>
      </w:r>
    </w:p>
    <w:p w14:paraId="20F0BE65">
      <w:pPr>
        <w:bidi w:val="0"/>
        <w:rPr>
          <w:rFonts w:hint="default"/>
        </w:rPr>
      </w:pPr>
      <w:r>
        <w:t>基于自研</w:t>
      </w:r>
      <w:r>
        <w:rPr>
          <w:rFonts w:hint="default"/>
        </w:rPr>
        <w:t> Canvas 渲染引擎，提供流畅高效的导图创作体验</w:t>
      </w:r>
    </w:p>
    <w:tbl>
      <w:tblPr>
        <w:tblStyle w:val="14"/>
        <w:tblW w:w="8522" w:type="dxa"/>
        <w:jc w:val="center"/>
        <w:tblCellSpacing w:w="15" w:type="dxa"/>
        <w:tblBorders>
          <w:top w:val="none" w:color="E5E7EB" w:sz="2" w:space="0"/>
          <w:left w:val="none" w:color="E5E7EB" w:sz="2" w:space="0"/>
          <w:bottom w:val="none" w:color="E5E7EB" w:sz="2" w:space="0"/>
          <w:right w:val="none" w:color="E5E7EB" w:sz="2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665"/>
        <w:gridCol w:w="6857"/>
      </w:tblGrid>
      <w:tr w14:paraId="261A94B4">
        <w:tblPrEx>
          <w:tblBorders>
            <w:top w:val="none" w:color="E5E7EB" w:sz="2" w:space="0"/>
            <w:left w:val="none" w:color="E5E7EB" w:sz="2" w:space="0"/>
            <w:bottom w:val="none" w:color="E5E7EB" w:sz="2" w:space="0"/>
            <w:right w:val="none" w:color="E5E7EB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Header/>
          <w:tblCellSpacing w:w="15" w:type="dxa"/>
          <w:jc w:val="center"/>
        </w:trPr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4CA48B4">
            <w:pPr>
              <w:bidi w:val="0"/>
            </w:pPr>
            <w:r>
              <w:rPr>
                <w:rFonts w:hint="default"/>
                <w:lang w:val="en-US" w:eastAsia="zh-CN"/>
              </w:rPr>
              <w:t>功能类别</w:t>
            </w:r>
          </w:p>
        </w:tc>
        <w:tc>
          <w:tcPr>
            <w:tcW w:w="6812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 w:val="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4B91FB2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具体能力</w:t>
            </w:r>
          </w:p>
        </w:tc>
      </w:tr>
      <w:tr w14:paraId="59160B14">
        <w:tblPrEx>
          <w:tblBorders>
            <w:top w:val="none" w:color="E5E7EB" w:sz="2" w:space="0"/>
            <w:left w:val="none" w:color="E5E7EB" w:sz="2" w:space="0"/>
            <w:bottom w:val="none" w:color="E5E7EB" w:sz="2" w:space="0"/>
            <w:right w:val="none" w:color="E5E7EB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282BC55">
            <w:pPr>
              <w:bidi w:val="0"/>
            </w:pPr>
            <w:r>
              <w:rPr>
                <w:rFonts w:hint="default"/>
                <w:lang w:val="en-US" w:eastAsia="zh-CN"/>
              </w:rPr>
              <w:t>节点编辑</w:t>
            </w:r>
          </w:p>
        </w:tc>
        <w:tc>
          <w:tcPr>
            <w:tcW w:w="6812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EC0AE44">
            <w:pPr>
              <w:bidi w:val="0"/>
              <w:rPr>
                <w:rFonts w:hint="default"/>
              </w:rPr>
            </w:pPr>
            <w:r>
              <w:rPr>
                <w:rFonts w:hint="eastAsia"/>
                <w:lang w:val="en-US" w:eastAsia="zh-CN"/>
              </w:rPr>
              <w:t>自研节点内联编辑文字算法，</w:t>
            </w:r>
            <w:r>
              <w:rPr>
                <w:rFonts w:hint="default"/>
                <w:lang w:val="en-US" w:eastAsia="zh-CN"/>
              </w:rPr>
              <w:t>双击节点即可内联编辑，支持多行换行；实时预览编辑效果</w:t>
            </w:r>
          </w:p>
        </w:tc>
      </w:tr>
      <w:tr w14:paraId="75393BC5">
        <w:tblPrEx>
          <w:tblBorders>
            <w:top w:val="none" w:color="E5E7EB" w:sz="2" w:space="0"/>
            <w:left w:val="none" w:color="E5E7EB" w:sz="2" w:space="0"/>
            <w:bottom w:val="none" w:color="E5E7EB" w:sz="2" w:space="0"/>
            <w:right w:val="none" w:color="E5E7EB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503A8AB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富文本样式</w:t>
            </w:r>
          </w:p>
        </w:tc>
        <w:tc>
          <w:tcPr>
            <w:tcW w:w="6812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5A80EB3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加粗 / 斜体 / 下划线 / 删除线；多种字体、字号、颜色可选</w:t>
            </w:r>
          </w:p>
        </w:tc>
      </w:tr>
      <w:tr w14:paraId="633A8DB0">
        <w:tblPrEx>
          <w:tblBorders>
            <w:top w:val="none" w:color="E5E7EB" w:sz="2" w:space="0"/>
            <w:left w:val="none" w:color="E5E7EB" w:sz="2" w:space="0"/>
            <w:bottom w:val="none" w:color="E5E7EB" w:sz="2" w:space="0"/>
            <w:right w:val="none" w:color="E5E7EB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7A2561B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节点操作</w:t>
            </w:r>
          </w:p>
        </w:tc>
        <w:tc>
          <w:tcPr>
            <w:tcW w:w="6812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E9E91D6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添加子节点、删除</w:t>
            </w:r>
          </w:p>
        </w:tc>
      </w:tr>
      <w:tr w14:paraId="05957C67">
        <w:tblPrEx>
          <w:tblBorders>
            <w:top w:val="none" w:color="E5E7EB" w:sz="2" w:space="0"/>
            <w:left w:val="none" w:color="E5E7EB" w:sz="2" w:space="0"/>
            <w:bottom w:val="none" w:color="E5E7EB" w:sz="2" w:space="0"/>
            <w:right w:val="none" w:color="E5E7EB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336E762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撤销重做</w:t>
            </w:r>
          </w:p>
        </w:tc>
        <w:tc>
          <w:tcPr>
            <w:tcW w:w="6812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913896F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完整的历史状态栈，支持多步撤销</w:t>
            </w:r>
          </w:p>
        </w:tc>
      </w:tr>
      <w:tr w14:paraId="0C6A808F">
        <w:tblPrEx>
          <w:tblBorders>
            <w:top w:val="none" w:color="E5E7EB" w:sz="2" w:space="0"/>
            <w:left w:val="none" w:color="E5E7EB" w:sz="2" w:space="0"/>
            <w:bottom w:val="none" w:color="E5E7EB" w:sz="2" w:space="0"/>
            <w:right w:val="none" w:color="E5E7EB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87B1D31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视图操作</w:t>
            </w:r>
          </w:p>
        </w:tc>
        <w:tc>
          <w:tcPr>
            <w:tcW w:w="6812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CDCEC8D">
            <w:pPr>
              <w:bidi w:val="0"/>
              <w:rPr>
                <w:rFonts w:hint="default"/>
                <w:lang w:val="en-US"/>
              </w:rPr>
            </w:pPr>
            <w:r>
              <w:rPr>
                <w:rFonts w:hint="default"/>
                <w:highlight w:val="none"/>
                <w:lang w:val="en-US" w:eastAsia="zh-CN"/>
              </w:rPr>
              <w:t>双指</w:t>
            </w:r>
            <w:r>
              <w:rPr>
                <w:rFonts w:hint="default"/>
                <w:lang w:val="en-US" w:eastAsia="zh-CN"/>
              </w:rPr>
              <w:t>缩放、单指平移画布；</w:t>
            </w:r>
            <w:r>
              <w:rPr>
                <w:rFonts w:hint="eastAsia"/>
                <w:lang w:val="en-US" w:eastAsia="zh-CN"/>
              </w:rPr>
              <w:t>双击回到默认居中</w:t>
            </w:r>
          </w:p>
        </w:tc>
      </w:tr>
      <w:tr w14:paraId="27356D4E">
        <w:tblPrEx>
          <w:tblBorders>
            <w:top w:val="none" w:color="E5E7EB" w:sz="2" w:space="0"/>
            <w:left w:val="none" w:color="E5E7EB" w:sz="2" w:space="0"/>
            <w:bottom w:val="none" w:color="E5E7EB" w:sz="2" w:space="0"/>
            <w:right w:val="none" w:color="E5E7EB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D025DDB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配色主题</w:t>
            </w:r>
          </w:p>
        </w:tc>
        <w:tc>
          <w:tcPr>
            <w:tcW w:w="6812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DBD34D8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多套预设配色主题，根节点、子节点、深层节点自动分层染色</w:t>
            </w:r>
          </w:p>
        </w:tc>
      </w:tr>
      <w:tr w14:paraId="5FFCF06B">
        <w:tblPrEx>
          <w:tblBorders>
            <w:top w:val="none" w:color="E5E7EB" w:sz="2" w:space="0"/>
            <w:left w:val="none" w:color="E5E7EB" w:sz="2" w:space="0"/>
            <w:bottom w:val="none" w:color="E5E7EB" w:sz="2" w:space="0"/>
            <w:right w:val="none" w:color="E5E7EB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3413743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布局算法</w:t>
            </w:r>
          </w:p>
        </w:tc>
        <w:tc>
          <w:tcPr>
            <w:tcW w:w="6812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37FFDD2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自研水平树布局引擎，自动计算节点位置与连线</w:t>
            </w:r>
          </w:p>
        </w:tc>
      </w:tr>
      <w:tr w14:paraId="6D02C724">
        <w:tblPrEx>
          <w:tblBorders>
            <w:top w:val="none" w:color="E5E7EB" w:sz="2" w:space="0"/>
            <w:left w:val="none" w:color="E5E7EB" w:sz="2" w:space="0"/>
            <w:bottom w:val="none" w:color="E5E7EB" w:sz="2" w:space="0"/>
            <w:right w:val="none" w:color="E5E7EB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22EEECE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多画布支持</w:t>
            </w:r>
          </w:p>
        </w:tc>
        <w:tc>
          <w:tcPr>
            <w:tcW w:w="6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DB3847E">
            <w:pPr>
              <w:bidi w:val="0"/>
              <w:rPr>
                <w:rFonts w:hint="default"/>
                <w:lang w:val="en-US"/>
              </w:rPr>
            </w:pPr>
            <w:r>
              <w:rPr>
                <w:rFonts w:hint="default"/>
                <w:lang w:val="en-US" w:eastAsia="zh-CN"/>
              </w:rPr>
              <w:t>单一文档可包含多个画布，</w:t>
            </w:r>
            <w:r>
              <w:rPr>
                <w:rFonts w:hint="eastAsia"/>
                <w:lang w:val="en-US" w:eastAsia="zh-CN"/>
              </w:rPr>
              <w:t>各画布配置互不干扰单独配置</w:t>
            </w:r>
          </w:p>
        </w:tc>
      </w:tr>
    </w:tbl>
    <w:p w14:paraId="25C9A70B">
      <w:pPr>
        <w:pStyle w:val="8"/>
        <w:bidi w:val="0"/>
        <w:rPr>
          <w:rFonts w:hint="default"/>
          <w:lang w:val="en-US" w:eastAsia="zh-CN"/>
        </w:rPr>
      </w:pPr>
      <w:r>
        <w:rPr>
          <w:rFonts w:hint="default"/>
        </w:rPr>
        <w:t>2. 文档管理系统</w:t>
      </w:r>
    </w:p>
    <w:p w14:paraId="29F16446">
      <w:pPr>
        <w:bidi w:val="0"/>
      </w:pPr>
      <w:r>
        <w:t>完整的本地 + 云端文档管理体系：</w:t>
      </w:r>
    </w:p>
    <w:p w14:paraId="12D85E13">
      <w:pPr>
        <w:numPr>
          <w:ilvl w:val="0"/>
          <w:numId w:val="4"/>
        </w:numPr>
        <w:bidi w:val="0"/>
        <w:ind w:left="420" w:leftChars="0" w:hanging="420" w:firstLineChars="0"/>
        <w:rPr>
          <w:sz w:val="24"/>
          <w:szCs w:val="32"/>
        </w:rPr>
      </w:pPr>
      <w:r>
        <w:rPr>
          <w:sz w:val="24"/>
          <w:szCs w:val="32"/>
        </w:rPr>
        <w:t>本地存储</w:t>
      </w:r>
      <w:r>
        <w:rPr>
          <w:rFonts w:hint="default"/>
          <w:sz w:val="24"/>
          <w:szCs w:val="32"/>
        </w:rPr>
        <w:t>：文件保存在设备本地，支持离线访问</w:t>
      </w:r>
    </w:p>
    <w:p w14:paraId="407716AA">
      <w:pPr>
        <w:numPr>
          <w:ilvl w:val="0"/>
          <w:numId w:val="4"/>
        </w:numPr>
        <w:bidi w:val="0"/>
        <w:ind w:left="420" w:leftChars="0" w:hanging="420" w:firstLineChars="0"/>
        <w:rPr>
          <w:sz w:val="24"/>
          <w:szCs w:val="32"/>
        </w:rPr>
      </w:pPr>
      <w:r>
        <w:rPr>
          <w:rFonts w:hint="default"/>
          <w:sz w:val="24"/>
          <w:szCs w:val="32"/>
        </w:rPr>
        <w:t>云端同步：每用户最多 20 个云端导图（单个文件上限 500KB），数据安全存储于服务器</w:t>
      </w:r>
    </w:p>
    <w:p w14:paraId="65EDB6B3">
      <w:pPr>
        <w:numPr>
          <w:ilvl w:val="0"/>
          <w:numId w:val="4"/>
        </w:numPr>
        <w:bidi w:val="0"/>
        <w:ind w:left="420" w:leftChars="0" w:hanging="420" w:firstLineChars="0"/>
        <w:rPr>
          <w:sz w:val="24"/>
          <w:szCs w:val="32"/>
        </w:rPr>
      </w:pPr>
      <w:r>
        <w:rPr>
          <w:rFonts w:hint="default"/>
          <w:sz w:val="24"/>
          <w:szCs w:val="32"/>
        </w:rPr>
        <w:t>智能分类：全部文件 / 最近使用 / 本地文件 / 云端文件 / 回收站，五大分类一键切换</w:t>
      </w:r>
    </w:p>
    <w:p w14:paraId="1709981E">
      <w:pPr>
        <w:numPr>
          <w:ilvl w:val="0"/>
          <w:numId w:val="4"/>
        </w:numPr>
        <w:bidi w:val="0"/>
        <w:ind w:left="420" w:leftChars="0" w:hanging="420" w:firstLineChars="0"/>
        <w:rPr>
          <w:sz w:val="24"/>
          <w:szCs w:val="32"/>
        </w:rPr>
      </w:pPr>
      <w:r>
        <w:rPr>
          <w:rFonts w:hint="default"/>
          <w:sz w:val="24"/>
          <w:szCs w:val="32"/>
        </w:rPr>
        <w:t>缩略图预览：列表页自动提取导图封面（</w:t>
      </w:r>
      <w:r>
        <w:rPr>
          <w:rFonts w:hint="eastAsia"/>
          <w:sz w:val="24"/>
          <w:szCs w:val="32"/>
          <w:lang w:val="en-US" w:eastAsia="zh-CN"/>
        </w:rPr>
        <w:t>本地文件：</w:t>
      </w:r>
      <w:r>
        <w:rPr>
          <w:rFonts w:hint="default"/>
          <w:sz w:val="24"/>
          <w:szCs w:val="32"/>
        </w:rPr>
        <w:t>根节点 + 前6个子节点</w:t>
      </w:r>
      <w:r>
        <w:rPr>
          <w:rFonts w:hint="eastAsia"/>
          <w:sz w:val="24"/>
          <w:szCs w:val="32"/>
          <w:lang w:val="en-US" w:eastAsia="zh-CN"/>
        </w:rPr>
        <w:t xml:space="preserve"> 云端文件：根节点 + 前1个子节点</w:t>
      </w:r>
      <w:r>
        <w:rPr>
          <w:rFonts w:hint="default"/>
          <w:sz w:val="24"/>
          <w:szCs w:val="32"/>
        </w:rPr>
        <w:t>），快速识别内容</w:t>
      </w:r>
    </w:p>
    <w:p w14:paraId="7D1B2132">
      <w:pPr>
        <w:numPr>
          <w:ilvl w:val="0"/>
          <w:numId w:val="4"/>
        </w:numPr>
        <w:bidi w:val="0"/>
        <w:ind w:left="420" w:leftChars="0" w:hanging="420" w:firstLineChars="0"/>
        <w:rPr>
          <w:sz w:val="24"/>
          <w:szCs w:val="32"/>
        </w:rPr>
      </w:pPr>
      <w:r>
        <w:rPr>
          <w:rFonts w:hint="default"/>
          <w:sz w:val="24"/>
          <w:szCs w:val="32"/>
        </w:rPr>
        <w:t>搜索过滤：支持按标题关键字实时搜索</w:t>
      </w:r>
    </w:p>
    <w:p w14:paraId="1A5B4D2D">
      <w:pPr>
        <w:numPr>
          <w:ilvl w:val="0"/>
          <w:numId w:val="4"/>
        </w:numPr>
        <w:bidi w:val="0"/>
        <w:ind w:left="420" w:leftChars="0" w:hanging="420" w:firstLineChars="0"/>
        <w:rPr>
          <w:sz w:val="24"/>
          <w:szCs w:val="32"/>
        </w:rPr>
      </w:pPr>
      <w:r>
        <w:rPr>
          <w:rFonts w:hint="default"/>
          <w:sz w:val="24"/>
          <w:szCs w:val="32"/>
        </w:rPr>
        <w:t>批量操作：多选模式下可批量删除、批量恢复</w:t>
      </w:r>
    </w:p>
    <w:p w14:paraId="56FF92D3">
      <w:pPr>
        <w:numPr>
          <w:ilvl w:val="0"/>
          <w:numId w:val="4"/>
        </w:numPr>
        <w:bidi w:val="0"/>
        <w:ind w:left="420" w:leftChars="0" w:hanging="420" w:firstLineChars="0"/>
        <w:rPr>
          <w:sz w:val="24"/>
          <w:szCs w:val="32"/>
        </w:rPr>
      </w:pPr>
      <w:r>
        <w:rPr>
          <w:rFonts w:hint="default"/>
          <w:sz w:val="24"/>
          <w:szCs w:val="32"/>
        </w:rPr>
        <w:t>回收站机制：删除文件进入回收站，可随时恢复或彻底清除</w:t>
      </w:r>
      <w:r>
        <w:rPr>
          <w:rFonts w:hint="eastAsia"/>
          <w:sz w:val="24"/>
          <w:szCs w:val="32"/>
          <w:lang w:eastAsia="zh-CN"/>
        </w:rPr>
        <w:t>，</w:t>
      </w:r>
      <w:r>
        <w:rPr>
          <w:rFonts w:hint="eastAsia"/>
          <w:sz w:val="24"/>
          <w:szCs w:val="32"/>
          <w:lang w:val="en-US" w:eastAsia="zh-CN"/>
        </w:rPr>
        <w:t>15天后自动删除</w:t>
      </w:r>
    </w:p>
    <w:p w14:paraId="0B008FD7">
      <w:pPr>
        <w:pStyle w:val="8"/>
        <w:bidi w:val="0"/>
      </w:pPr>
      <w:r>
        <w:rPr>
          <w:rFonts w:hint="default"/>
        </w:rPr>
        <w:t>3. 多</w:t>
      </w:r>
      <w:r>
        <w:rPr>
          <w:rFonts w:hint="eastAsia"/>
          <w:lang w:val="en-US" w:eastAsia="zh-CN"/>
        </w:rPr>
        <w:t>格式</w:t>
      </w:r>
      <w:r>
        <w:rPr>
          <w:rFonts w:hint="default"/>
        </w:rPr>
        <w:t>导出与打印</w:t>
      </w:r>
    </w:p>
    <w:p w14:paraId="3F3C34B5">
      <w:pPr>
        <w:bidi w:val="0"/>
      </w:pPr>
      <w:r>
        <w:rPr>
          <w:rFonts w:hint="default"/>
        </w:rPr>
        <w:t>将创作成果灵活输出：</w:t>
      </w:r>
    </w:p>
    <w:p w14:paraId="38F574CC">
      <w:pPr>
        <w:numPr>
          <w:ilvl w:val="0"/>
          <w:numId w:val="4"/>
        </w:numPr>
        <w:bidi w:val="0"/>
        <w:ind w:left="420" w:leftChars="0" w:hanging="420" w:firstLineChars="0"/>
      </w:pPr>
      <w:r>
        <w:t>导出 Markdown</w:t>
      </w:r>
      <w:r>
        <w:rPr>
          <w:rFonts w:hint="default"/>
        </w:rPr>
        <w:t xml:space="preserve">：按节点层级自动转换为标准 Markdown </w:t>
      </w:r>
      <w:r>
        <w:rPr>
          <w:rFonts w:hint="eastAsia"/>
          <w:lang w:val="en-US" w:eastAsia="zh-CN"/>
        </w:rPr>
        <w:t>文件</w:t>
      </w:r>
      <w:r>
        <w:rPr>
          <w:rFonts w:hint="default"/>
        </w:rPr>
        <w:t>，保存至下载目录</w:t>
      </w:r>
    </w:p>
    <w:p w14:paraId="2BF73FC4">
      <w:pPr>
        <w:numPr>
          <w:ilvl w:val="0"/>
          <w:numId w:val="4"/>
        </w:numPr>
        <w:bidi w:val="0"/>
        <w:ind w:left="420" w:leftChars="0" w:hanging="420" w:firstLineChars="0"/>
      </w:pPr>
      <w:r>
        <w:rPr>
          <w:rFonts w:hint="default"/>
        </w:rPr>
        <w:t>导出 PNG 图片：截取完整思维导图为高清图片，支持保存到图库或下载目录</w:t>
      </w:r>
    </w:p>
    <w:p w14:paraId="5A9A754D">
      <w:pPr>
        <w:numPr>
          <w:ilvl w:val="0"/>
          <w:numId w:val="4"/>
        </w:numPr>
        <w:bidi w:val="0"/>
        <w:ind w:left="420" w:leftChars="0" w:hanging="420" w:firstLineChars="0"/>
      </w:pPr>
      <w:r>
        <w:rPr>
          <w:rFonts w:hint="default"/>
        </w:rPr>
        <w:t>打印功能：通过系统打印服务直接打印导图，无需导出即可输出纸质版本</w:t>
      </w:r>
    </w:p>
    <w:p w14:paraId="315BC365">
      <w:pPr>
        <w:pStyle w:val="8"/>
        <w:bidi w:val="0"/>
      </w:pPr>
      <w:r>
        <w:rPr>
          <w:rFonts w:hint="default"/>
        </w:rPr>
        <w:t>4. 完善的用户体系</w:t>
      </w:r>
    </w:p>
    <w:tbl>
      <w:tblPr>
        <w:tblStyle w:val="14"/>
        <w:tblW w:w="8522" w:type="dxa"/>
        <w:jc w:val="center"/>
        <w:tblCellSpacing w:w="15" w:type="dxa"/>
        <w:tblBorders>
          <w:top w:val="none" w:color="E5E7EB" w:sz="2" w:space="0"/>
          <w:left w:val="none" w:color="E5E7EB" w:sz="2" w:space="0"/>
          <w:bottom w:val="none" w:color="E5E7EB" w:sz="2" w:space="0"/>
          <w:right w:val="none" w:color="E5E7EB" w:sz="2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249"/>
        <w:gridCol w:w="7273"/>
      </w:tblGrid>
      <w:tr w14:paraId="6606087A">
        <w:tblPrEx>
          <w:tblBorders>
            <w:top w:val="none" w:color="E5E7EB" w:sz="2" w:space="0"/>
            <w:left w:val="none" w:color="E5E7EB" w:sz="2" w:space="0"/>
            <w:bottom w:val="none" w:color="E5E7EB" w:sz="2" w:space="0"/>
            <w:right w:val="none" w:color="E5E7EB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Header/>
          <w:tblCellSpacing w:w="15" w:type="dxa"/>
          <w:jc w:val="center"/>
        </w:trPr>
        <w:tc>
          <w:tcPr>
            <w:tcW w:w="1204" w:type="dxa"/>
            <w:tcBorders>
              <w:top w:val="single" w:color="auto" w:sz="12" w:space="0"/>
              <w:left w:val="single" w:color="auto" w:sz="12" w:space="0"/>
              <w:bottom w:val="nil"/>
              <w:right w:val="nil"/>
            </w:tcBorders>
            <w:shd w:val="clear" w:color="auto" w:fill="auto"/>
            <w:noWrap w:val="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5438DB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rFonts w:hint="default"/>
                <w:b/>
                <w:lang w:val="en-US" w:eastAsia="zh-CN"/>
              </w:rPr>
              <w:t>模块</w:t>
            </w:r>
          </w:p>
        </w:tc>
        <w:tc>
          <w:tcPr>
            <w:tcW w:w="7228" w:type="dxa"/>
            <w:tcBorders>
              <w:top w:val="single" w:color="auto" w:sz="12" w:space="0"/>
              <w:left w:val="single" w:color="auto" w:sz="4" w:space="0"/>
              <w:bottom w:val="nil"/>
              <w:right w:val="single" w:color="auto" w:sz="12" w:space="0"/>
            </w:tcBorders>
            <w:shd w:val="clear" w:color="auto" w:fill="auto"/>
            <w:noWrap w:val="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2BD51C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/>
                <w:b/>
              </w:rPr>
            </w:pPr>
            <w:r>
              <w:rPr>
                <w:rFonts w:hint="default"/>
                <w:b/>
                <w:lang w:val="en-US" w:eastAsia="zh-CN"/>
              </w:rPr>
              <w:t>功能说明</w:t>
            </w:r>
          </w:p>
        </w:tc>
      </w:tr>
      <w:tr w14:paraId="31622816">
        <w:tblPrEx>
          <w:tblBorders>
            <w:top w:val="none" w:color="E5E7EB" w:sz="2" w:space="0"/>
            <w:left w:val="none" w:color="E5E7EB" w:sz="2" w:space="0"/>
            <w:bottom w:val="none" w:color="E5E7EB" w:sz="2" w:space="0"/>
            <w:right w:val="none" w:color="E5E7EB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1204" w:type="dxa"/>
            <w:tcBorders>
              <w:top w:val="single" w:color="auto" w:sz="4" w:space="0"/>
              <w:left w:val="single" w:color="auto" w:sz="12" w:space="0"/>
              <w:bottom w:val="nil"/>
              <w:right w:val="nil"/>
            </w:tcBorders>
            <w:shd w:val="clear" w:color="auto" w:fill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E34AD6B">
            <w:pPr>
              <w:bidi w:val="0"/>
              <w:snapToGrid w:val="0"/>
              <w:ind w:left="0" w:leftChars="0" w:right="0" w:rightChars="0" w:firstLine="0" w:firstLineChars="0"/>
              <w:jc w:val="center"/>
            </w:pPr>
            <w:r>
              <w:rPr>
                <w:rFonts w:hint="default"/>
                <w:lang w:val="en-US" w:eastAsia="zh-CN"/>
              </w:rPr>
              <w:t>注册登录</w:t>
            </w:r>
          </w:p>
        </w:tc>
        <w:tc>
          <w:tcPr>
            <w:tcW w:w="722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shd w:val="clear" w:color="auto" w:fill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72A1D48">
            <w:pPr>
              <w:bidi w:val="0"/>
              <w:snapToGrid w:val="0"/>
              <w:ind w:left="0" w:leftChars="0" w:right="0" w:rightChars="0" w:firstLine="0" w:firstLineChars="0"/>
              <w:jc w:val="left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手机号注册；支持密码登录与验证码登录两种方式</w:t>
            </w:r>
          </w:p>
        </w:tc>
      </w:tr>
      <w:tr w14:paraId="42CE5854">
        <w:tblPrEx>
          <w:tblBorders>
            <w:top w:val="none" w:color="E5E7EB" w:sz="2" w:space="0"/>
            <w:left w:val="none" w:color="E5E7EB" w:sz="2" w:space="0"/>
            <w:bottom w:val="none" w:color="E5E7EB" w:sz="2" w:space="0"/>
            <w:right w:val="none" w:color="E5E7EB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1204" w:type="dxa"/>
            <w:tcBorders>
              <w:top w:val="single" w:color="auto" w:sz="4" w:space="0"/>
              <w:left w:val="single" w:color="auto" w:sz="12" w:space="0"/>
              <w:bottom w:val="nil"/>
              <w:right w:val="nil"/>
            </w:tcBorders>
            <w:shd w:val="clear" w:color="auto" w:fill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D0383E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安全认证</w:t>
            </w:r>
          </w:p>
        </w:tc>
        <w:tc>
          <w:tcPr>
            <w:tcW w:w="722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shd w:val="clear" w:color="auto" w:fill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4441AEE">
            <w:pPr>
              <w:bidi w:val="0"/>
              <w:snapToGrid w:val="0"/>
              <w:ind w:left="0" w:leftChars="0" w:right="0" w:rightChars="0" w:firstLine="0" w:firstLineChars="0"/>
              <w:jc w:val="left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JWT Token 认证 + 自动续签；登录失败频率限制；短信发送频率限制</w:t>
            </w:r>
          </w:p>
        </w:tc>
      </w:tr>
      <w:tr w14:paraId="3A495DDB">
        <w:tblPrEx>
          <w:tblBorders>
            <w:top w:val="none" w:color="E5E7EB" w:sz="2" w:space="0"/>
            <w:left w:val="none" w:color="E5E7EB" w:sz="2" w:space="0"/>
            <w:bottom w:val="none" w:color="E5E7EB" w:sz="2" w:space="0"/>
            <w:right w:val="none" w:color="E5E7EB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1204" w:type="dxa"/>
            <w:tcBorders>
              <w:top w:val="single" w:color="auto" w:sz="4" w:space="0"/>
              <w:left w:val="single" w:color="auto" w:sz="12" w:space="0"/>
              <w:bottom w:val="nil"/>
              <w:right w:val="nil"/>
            </w:tcBorders>
            <w:shd w:val="clear" w:color="auto" w:fill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B93DF9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短信验证</w:t>
            </w:r>
          </w:p>
        </w:tc>
        <w:tc>
          <w:tcPr>
            <w:tcW w:w="722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shd w:val="clear" w:color="auto" w:fill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FC62E6C">
            <w:pPr>
              <w:bidi w:val="0"/>
              <w:snapToGrid w:val="0"/>
              <w:ind w:left="0" w:leftChars="0" w:right="0" w:rightChars="0" w:firstLine="0" w:firstLineChars="0"/>
              <w:jc w:val="left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阿里云短信服务集成；滑块验证码防止机器刷量；60 秒倒计时</w:t>
            </w:r>
          </w:p>
        </w:tc>
      </w:tr>
      <w:tr w14:paraId="3323ABD2">
        <w:tblPrEx>
          <w:tblBorders>
            <w:top w:val="none" w:color="E5E7EB" w:sz="2" w:space="0"/>
            <w:left w:val="none" w:color="E5E7EB" w:sz="2" w:space="0"/>
            <w:bottom w:val="none" w:color="E5E7EB" w:sz="2" w:space="0"/>
            <w:right w:val="none" w:color="E5E7EB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1204" w:type="dxa"/>
            <w:tcBorders>
              <w:top w:val="single" w:color="auto" w:sz="4" w:space="0"/>
              <w:left w:val="single" w:color="auto" w:sz="12" w:space="0"/>
              <w:bottom w:val="nil"/>
              <w:right w:val="nil"/>
            </w:tcBorders>
            <w:shd w:val="clear" w:color="auto" w:fill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0AF3A9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个人资料</w:t>
            </w:r>
          </w:p>
        </w:tc>
        <w:tc>
          <w:tcPr>
            <w:tcW w:w="722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shd w:val="clear" w:color="auto" w:fill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0360BF3">
            <w:pPr>
              <w:bidi w:val="0"/>
              <w:snapToGrid w:val="0"/>
              <w:ind w:left="0" w:leftChars="0" w:right="0" w:rightChars="0" w:firstLine="0" w:firstLineChars="0"/>
              <w:jc w:val="left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头像裁剪上传、昵称、性别、生日</w:t>
            </w:r>
          </w:p>
        </w:tc>
      </w:tr>
      <w:tr w14:paraId="6C41FE66">
        <w:tblPrEx>
          <w:tblBorders>
            <w:top w:val="none" w:color="E5E7EB" w:sz="2" w:space="0"/>
            <w:left w:val="none" w:color="E5E7EB" w:sz="2" w:space="0"/>
            <w:bottom w:val="none" w:color="E5E7EB" w:sz="2" w:space="0"/>
            <w:right w:val="none" w:color="E5E7EB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1204" w:type="dxa"/>
            <w:tcBorders>
              <w:top w:val="single" w:color="auto" w:sz="4" w:space="0"/>
              <w:left w:val="single" w:color="auto" w:sz="12" w:space="0"/>
              <w:bottom w:val="nil"/>
              <w:right w:val="nil"/>
            </w:tcBorders>
            <w:shd w:val="clear" w:color="auto" w:fill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369D65A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账号安全</w:t>
            </w:r>
          </w:p>
        </w:tc>
        <w:tc>
          <w:tcPr>
            <w:tcW w:w="722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shd w:val="clear" w:color="auto" w:fill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423033D">
            <w:pPr>
              <w:bidi w:val="0"/>
              <w:snapToGrid w:val="0"/>
              <w:ind w:left="0" w:leftChars="0" w:right="0" w:rightChars="0" w:firstLine="0" w:firstLineChars="0"/>
              <w:jc w:val="left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修改密码（需短信验证）、更换手机号、注销账号</w:t>
            </w:r>
          </w:p>
        </w:tc>
      </w:tr>
      <w:tr w14:paraId="4AF10897">
        <w:tblPrEx>
          <w:tblBorders>
            <w:top w:val="none" w:color="E5E7EB" w:sz="2" w:space="0"/>
            <w:left w:val="none" w:color="E5E7EB" w:sz="2" w:space="0"/>
            <w:bottom w:val="none" w:color="E5E7EB" w:sz="2" w:space="0"/>
            <w:right w:val="none" w:color="E5E7EB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1204" w:type="dxa"/>
            <w:tcBorders>
              <w:top w:val="single" w:color="E5E7EB" w:sz="4" w:space="0"/>
              <w:left w:val="single" w:color="E5E7EB" w:sz="12" w:space="0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AA452F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忘记密码</w:t>
            </w:r>
          </w:p>
        </w:tc>
        <w:tc>
          <w:tcPr>
            <w:tcW w:w="7228" w:type="dxa"/>
            <w:tcBorders>
              <w:top w:val="single" w:color="E5E7EB" w:sz="4" w:space="0"/>
              <w:left w:val="single" w:color="auto" w:sz="4" w:space="0"/>
              <w:bottom w:val="single" w:color="auto" w:sz="12" w:space="0"/>
              <w:right w:val="single" w:color="E5E7EB" w:sz="12" w:space="0"/>
            </w:tcBorders>
            <w:shd w:val="clear" w:color="auto" w:fill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7D38C36">
            <w:pPr>
              <w:bidi w:val="0"/>
              <w:snapToGrid w:val="0"/>
              <w:ind w:left="0" w:leftChars="0" w:right="0" w:rightChars="0" w:firstLine="0" w:firstLineChars="0"/>
              <w:jc w:val="left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通过短信验证码重置，不自动登录，需使用新密码重新登录</w:t>
            </w:r>
            <w:r>
              <w:rPr>
                <w:rFonts w:hint="eastAsia"/>
                <w:lang w:val="en-US" w:eastAsia="zh-CN"/>
              </w:rPr>
              <w:t>（保护账号安全）</w:t>
            </w:r>
          </w:p>
        </w:tc>
      </w:tr>
    </w:tbl>
    <w:p w14:paraId="0AB95184">
      <w:pPr>
        <w:pStyle w:val="8"/>
        <w:numPr>
          <w:ilvl w:val="0"/>
          <w:numId w:val="5"/>
        </w:numPr>
        <w:bidi w:val="0"/>
      </w:pPr>
      <w:r>
        <w:rPr>
          <w:rFonts w:hint="default"/>
        </w:rPr>
        <w:t>多端自适应</w:t>
      </w:r>
    </w:p>
    <w:tbl>
      <w:tblPr>
        <w:tblStyle w:val="14"/>
        <w:tblW w:w="7800" w:type="dxa"/>
        <w:tblCellSpacing w:w="15" w:type="dxa"/>
        <w:tblInd w:w="0" w:type="dxa"/>
        <w:tblBorders>
          <w:top w:val="single" w:color="E5E7EB" w:sz="2" w:space="0"/>
          <w:left w:val="single" w:color="E5E7EB" w:sz="2" w:space="0"/>
          <w:bottom w:val="single" w:color="E5E7EB" w:sz="2" w:space="0"/>
          <w:right w:val="single" w:color="E5E7EB" w:sz="2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276"/>
        <w:gridCol w:w="2153"/>
        <w:gridCol w:w="4371"/>
      </w:tblGrid>
      <w:tr w14:paraId="71FBB90C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E38AF52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手机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827DE90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5.5 英寸 ~ 7 英寸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CF4EC40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底部导航栏、单列布局、紧凑设计</w:t>
            </w:r>
          </w:p>
        </w:tc>
      </w:tr>
      <w:tr w14:paraId="66F9D973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E723CE2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平板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67AE504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8 英寸 ~ 14 英寸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A9845A3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左侧边栏导航、左右分栏、充分利用大屏</w:t>
            </w:r>
          </w:p>
        </w:tc>
      </w:tr>
      <w:tr w14:paraId="44F9CABE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E5E7EB" w:sz="2" w:space="0"/>
              <w:left w:val="single" w:color="E5E7EB" w:sz="2" w:space="0"/>
              <w:bottom w:val="nil"/>
              <w:right w:val="single" w:color="E5E7EB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37EAD88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2in1 设备</w:t>
            </w:r>
          </w:p>
        </w:tc>
        <w:tc>
          <w:tcPr>
            <w:tcW w:w="0" w:type="auto"/>
            <w:tcBorders>
              <w:top w:val="single" w:color="E5E7EB" w:sz="2" w:space="0"/>
              <w:bottom w:val="nil"/>
              <w:right w:val="single" w:color="E5E7EB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C812646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10 英寸 ~ 16 英寸</w:t>
            </w:r>
          </w:p>
        </w:tc>
        <w:tc>
          <w:tcPr>
            <w:tcW w:w="0" w:type="auto"/>
            <w:tcBorders>
              <w:top w:val="single" w:color="E5E7EB" w:sz="2" w:space="0"/>
              <w:bottom w:val="nil"/>
              <w:right w:val="single" w:color="E5E7EB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BB313BD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自动识别形态，智能适配布局</w:t>
            </w:r>
          </w:p>
        </w:tc>
      </w:tr>
    </w:tbl>
    <w:p w14:paraId="43EA161E">
      <w:pPr>
        <w:pStyle w:val="8"/>
        <w:bidi w:val="0"/>
      </w:pPr>
      <w:r>
        <w:rPr>
          <w:rFonts w:hint="default"/>
        </w:rPr>
        <w:t>6. 反馈与设置</w:t>
      </w:r>
    </w:p>
    <w:p w14:paraId="2A1A9654">
      <w:pPr>
        <w:numPr>
          <w:ilvl w:val="0"/>
          <w:numId w:val="6"/>
        </w:numPr>
        <w:bidi w:val="0"/>
        <w:rPr>
          <w:sz w:val="24"/>
          <w:szCs w:val="32"/>
        </w:rPr>
      </w:pPr>
      <w:r>
        <w:rPr>
          <w:sz w:val="24"/>
          <w:szCs w:val="32"/>
        </w:rPr>
        <w:t>意见反馈</w:t>
      </w:r>
      <w:r>
        <w:rPr>
          <w:rFonts w:hint="default"/>
          <w:sz w:val="24"/>
          <w:szCs w:val="32"/>
        </w:rPr>
        <w:t>：支持分类反馈，最多上传 9 张截图，每用户每日最多 3 次反馈</w:t>
      </w:r>
    </w:p>
    <w:p w14:paraId="2B6971DF">
      <w:pPr>
        <w:numPr>
          <w:ilvl w:val="0"/>
          <w:numId w:val="6"/>
        </w:numPr>
        <w:bidi w:val="0"/>
        <w:rPr>
          <w:sz w:val="24"/>
          <w:szCs w:val="32"/>
        </w:rPr>
      </w:pPr>
      <w:r>
        <w:rPr>
          <w:rFonts w:hint="default"/>
          <w:sz w:val="24"/>
          <w:szCs w:val="32"/>
        </w:rPr>
        <w:t>版本更新：内置检查更新机制，发现新版本可弹窗提示并跳转下载</w:t>
      </w:r>
    </w:p>
    <w:p w14:paraId="342E947D">
      <w:pPr>
        <w:numPr>
          <w:ilvl w:val="0"/>
          <w:numId w:val="6"/>
        </w:numPr>
        <w:bidi w:val="0"/>
        <w:rPr>
          <w:sz w:val="24"/>
          <w:szCs w:val="32"/>
        </w:rPr>
      </w:pPr>
      <w:r>
        <w:rPr>
          <w:rFonts w:hint="default"/>
          <w:sz w:val="24"/>
          <w:szCs w:val="32"/>
        </w:rPr>
        <w:t>缓存管理：一键清除应用缓存，释放存储空间</w:t>
      </w:r>
    </w:p>
    <w:p w14:paraId="1FE0B726">
      <w:pPr>
        <w:numPr>
          <w:ilvl w:val="0"/>
          <w:numId w:val="6"/>
        </w:numPr>
        <w:bidi w:val="0"/>
        <w:rPr>
          <w:rFonts w:hint="default"/>
          <w:sz w:val="24"/>
          <w:szCs w:val="32"/>
          <w:lang w:val="en-US"/>
        </w:rPr>
      </w:pPr>
      <w:r>
        <w:rPr>
          <w:rFonts w:hint="default"/>
          <w:sz w:val="24"/>
          <w:szCs w:val="32"/>
        </w:rPr>
        <w:t>法律条款：内置隐私政策与用户协议</w:t>
      </w:r>
      <w:r>
        <w:rPr>
          <w:rFonts w:hint="eastAsia"/>
          <w:sz w:val="24"/>
          <w:szCs w:val="32"/>
          <w:lang w:eastAsia="zh-CN"/>
        </w:rPr>
        <w:t>，</w:t>
      </w:r>
      <w:r>
        <w:rPr>
          <w:rFonts w:hint="eastAsia"/>
          <w:sz w:val="24"/>
          <w:szCs w:val="32"/>
          <w:lang w:val="en-US" w:eastAsia="zh-CN"/>
        </w:rPr>
        <w:t>用户应常阅读以便了解政策和协议的变化</w:t>
      </w:r>
    </w:p>
    <w:p w14:paraId="616B13D9">
      <w:pPr>
        <w:pStyle w:val="6"/>
        <w:numPr>
          <w:ilvl w:val="1"/>
          <w:numId w:val="2"/>
        </w:numPr>
        <w:bidi w:val="0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技术架构</w:t>
      </w:r>
    </w:p>
    <w:p w14:paraId="032E3E4F">
      <w:pPr>
        <w:pStyle w:val="8"/>
        <w:bidi w:val="0"/>
      </w:pPr>
      <w:r>
        <w:rPr>
          <w:rFonts w:hint="default"/>
        </w:rPr>
        <w:t>前端（HarmonyOS 原生）</w:t>
      </w:r>
    </w:p>
    <w:p w14:paraId="1320BF8F">
      <w:pPr>
        <w:numPr>
          <w:ilvl w:val="0"/>
          <w:numId w:val="7"/>
        </w:numPr>
        <w:bidi w:val="0"/>
      </w:pPr>
      <w:r>
        <w:t>语言</w:t>
      </w:r>
      <w:r>
        <w:rPr>
          <w:rFonts w:hint="default"/>
        </w:rPr>
        <w:t>：ArkTS（TypeScript 超集）</w:t>
      </w:r>
    </w:p>
    <w:p w14:paraId="77E11729">
      <w:pPr>
        <w:numPr>
          <w:ilvl w:val="0"/>
          <w:numId w:val="7"/>
        </w:numPr>
        <w:bidi w:val="0"/>
      </w:pPr>
      <w:r>
        <w:rPr>
          <w:rFonts w:hint="default"/>
        </w:rPr>
        <w:t>UI 框架：ArkUI 声明式开发</w:t>
      </w:r>
    </w:p>
    <w:p w14:paraId="65349B1F">
      <w:pPr>
        <w:numPr>
          <w:ilvl w:val="0"/>
          <w:numId w:val="7"/>
        </w:numPr>
        <w:bidi w:val="0"/>
      </w:pPr>
      <w:r>
        <w:rPr>
          <w:rFonts w:hint="default"/>
        </w:rPr>
        <w:t>状态管理：@State / @StorageLink / AppStorage</w:t>
      </w:r>
    </w:p>
    <w:p w14:paraId="1B838B82">
      <w:pPr>
        <w:numPr>
          <w:ilvl w:val="0"/>
          <w:numId w:val="7"/>
        </w:numPr>
        <w:bidi w:val="0"/>
      </w:pPr>
      <w:r>
        <w:rPr>
          <w:rFonts w:hint="default"/>
        </w:rPr>
        <w:t>构建工具：Hvigor</w:t>
      </w:r>
    </w:p>
    <w:p w14:paraId="40E16BB9">
      <w:pPr>
        <w:numPr>
          <w:ilvl w:val="0"/>
          <w:numId w:val="7"/>
        </w:numPr>
        <w:bidi w:val="0"/>
      </w:pPr>
      <w:r>
        <w:rPr>
          <w:rFonts w:hint="default"/>
        </w:rPr>
        <w:t>页面路由：Router API</w:t>
      </w:r>
    </w:p>
    <w:p w14:paraId="3602235A">
      <w:pPr>
        <w:pStyle w:val="8"/>
        <w:bidi w:val="0"/>
      </w:pPr>
      <w:r>
        <w:rPr>
          <w:rFonts w:hint="default"/>
        </w:rPr>
        <w:t>后端（Flask RESTful）</w:t>
      </w:r>
    </w:p>
    <w:p w14:paraId="5B101F30">
      <w:pPr>
        <w:numPr>
          <w:ilvl w:val="0"/>
          <w:numId w:val="8"/>
        </w:numPr>
        <w:bidi w:val="0"/>
      </w:pPr>
      <w:r>
        <w:t>框架</w:t>
      </w:r>
      <w:r>
        <w:rPr>
          <w:rFonts w:hint="default"/>
        </w:rPr>
        <w:t>：Flask 3.0 + Flask-RESTful + Flask-SQLAlchemy</w:t>
      </w:r>
    </w:p>
    <w:p w14:paraId="6EDE9B79">
      <w:pPr>
        <w:numPr>
          <w:ilvl w:val="0"/>
          <w:numId w:val="8"/>
        </w:numPr>
        <w:bidi w:val="0"/>
      </w:pPr>
      <w:r>
        <w:rPr>
          <w:rFonts w:hint="default"/>
        </w:rPr>
        <w:t>数据库：MySQL</w:t>
      </w:r>
    </w:p>
    <w:p w14:paraId="4629A530">
      <w:pPr>
        <w:numPr>
          <w:ilvl w:val="0"/>
          <w:numId w:val="8"/>
        </w:numPr>
        <w:bidi w:val="0"/>
      </w:pPr>
      <w:r>
        <w:rPr>
          <w:rFonts w:hint="default"/>
        </w:rPr>
        <w:t>数据库迁移：Flask-Migrate</w:t>
      </w:r>
    </w:p>
    <w:p w14:paraId="69C8B3BA">
      <w:pPr>
        <w:numPr>
          <w:ilvl w:val="0"/>
          <w:numId w:val="8"/>
        </w:numPr>
        <w:bidi w:val="0"/>
      </w:pPr>
      <w:r>
        <w:rPr>
          <w:rFonts w:hint="default"/>
        </w:rPr>
        <w:t>认证：PyJWT + Werkzeug 密码哈希</w:t>
      </w:r>
    </w:p>
    <w:p w14:paraId="4EB608F0">
      <w:pPr>
        <w:numPr>
          <w:ilvl w:val="0"/>
          <w:numId w:val="8"/>
        </w:numPr>
        <w:bidi w:val="0"/>
      </w:pPr>
      <w:r>
        <w:rPr>
          <w:rFonts w:hint="default"/>
        </w:rPr>
        <w:t>短信服务：阿里云</w:t>
      </w:r>
    </w:p>
    <w:p w14:paraId="7E2B195D">
      <w:pPr>
        <w:numPr>
          <w:ilvl w:val="0"/>
          <w:numId w:val="8"/>
        </w:numPr>
        <w:bidi w:val="0"/>
      </w:pPr>
      <w:r>
        <w:rPr>
          <w:rFonts w:hint="default"/>
        </w:rPr>
        <w:t>生产部署：Gunicorn</w:t>
      </w:r>
    </w:p>
    <w:p w14:paraId="644954B6">
      <w:pPr>
        <w:pStyle w:val="6"/>
        <w:numPr>
          <w:ilvl w:val="1"/>
          <w:numId w:val="2"/>
        </w:numPr>
        <w:bidi w:val="0"/>
        <w:ind w:left="0" w:leftChars="0" w:firstLine="0" w:firstLineChars="0"/>
      </w:pPr>
      <w:r>
        <w:t>运行环境</w:t>
      </w:r>
    </w:p>
    <w:p w14:paraId="24B2C885">
      <w:pPr>
        <w:numPr>
          <w:ilvl w:val="0"/>
          <w:numId w:val="9"/>
        </w:num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系统：HarmonyOS6.0及以上</w:t>
      </w:r>
    </w:p>
    <w:p w14:paraId="23BA2A2B">
      <w:pPr>
        <w:numPr>
          <w:ilvl w:val="0"/>
          <w:numId w:val="9"/>
        </w:num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设备：手机/平板</w:t>
      </w:r>
    </w:p>
    <w:p w14:paraId="2ECB379A">
      <w:pPr>
        <w:numPr>
          <w:ilvl w:val="0"/>
          <w:numId w:val="9"/>
        </w:num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最低配置：8G运行内存；5G存储空间</w:t>
      </w:r>
    </w:p>
    <w:p w14:paraId="77A4C343">
      <w:pPr>
        <w:numPr>
          <w:ilvl w:val="0"/>
          <w:numId w:val="9"/>
        </w:num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网络配置：4G及以上/WiFi 5及以上</w:t>
      </w:r>
    </w:p>
    <w:p w14:paraId="7D38553C">
      <w:pPr>
        <w:pStyle w:val="3"/>
        <w:bidi w:val="0"/>
      </w:pPr>
      <w:r>
        <w:t>第 2 章 安装与登录</w:t>
      </w:r>
    </w:p>
    <w:p w14:paraId="20508AD1">
      <w:pPr>
        <w:pStyle w:val="6"/>
        <w:bidi w:val="0"/>
      </w:pPr>
      <w:r>
        <w:t>2.1 软件安装方式</w:t>
      </w:r>
    </w:p>
    <w:p w14:paraId="297B01E6">
      <w:pPr>
        <w:numPr>
          <w:ilvl w:val="0"/>
          <w:numId w:val="10"/>
        </w:numPr>
        <w:bidi w:val="0"/>
      </w:pPr>
      <w:r>
        <w:t>打开设备上的</w:t>
      </w:r>
      <w:r>
        <w:rPr>
          <w:rFonts w:hint="default"/>
        </w:rPr>
        <w:t> 华为应用市场（AppGallery）</w:t>
      </w:r>
    </w:p>
    <w:p w14:paraId="18CFCCDC">
      <w:pPr>
        <w:numPr>
          <w:ilvl w:val="0"/>
          <w:numId w:val="10"/>
        </w:numPr>
        <w:bidi w:val="0"/>
      </w:pPr>
      <w:r>
        <w:rPr>
          <w:rFonts w:hint="default"/>
        </w:rPr>
        <w:t>在搜索栏输入「益绘思」并搜索</w:t>
      </w:r>
    </w:p>
    <w:p w14:paraId="06E7F9A0">
      <w:pPr>
        <w:numPr>
          <w:ilvl w:val="0"/>
          <w:numId w:val="10"/>
        </w:numPr>
        <w:bidi w:val="0"/>
      </w:pPr>
      <w:r>
        <w:rPr>
          <w:rFonts w:hint="default"/>
        </w:rPr>
        <w:t>找到应用后点击「安装」，等待下载与自动安装完成</w:t>
      </w:r>
    </w:p>
    <w:p w14:paraId="54A6AADD">
      <w:pPr>
        <w:numPr>
          <w:ilvl w:val="0"/>
          <w:numId w:val="10"/>
        </w:numPr>
        <w:bidi w:val="0"/>
      </w:pPr>
      <w:r>
        <w:rPr>
          <w:rFonts w:hint="default"/>
        </w:rPr>
        <w:t>安装完成后点击「打开」即可启动应用</w:t>
      </w:r>
    </w:p>
    <w:p w14:paraId="737A1F5B">
      <w:pPr>
        <w:pStyle w:val="6"/>
        <w:bidi w:val="0"/>
      </w:pPr>
      <w:r>
        <w:t>2.2 首次启动与引导页说明</w:t>
      </w:r>
    </w:p>
    <w:p w14:paraId="7D029B50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首次启动会进入益绘思App的登录页，新用户（未注册过账号的用户）可以点击「注册」按钮到注册窗口进行注册，老用户（注册过账号的用户）可以选择登录方式（验证码/密码）进行登录，登录后会跳转到益绘思App的首页</w:t>
      </w:r>
    </w:p>
    <w:p w14:paraId="11946EC8">
      <w:pPr>
        <w:pStyle w:val="6"/>
        <w:bidi w:val="0"/>
      </w:pPr>
      <w:r>
        <w:t>2.3 账号注册（手机号 + 验证码 + 密码注册流程）</w:t>
      </w:r>
    </w:p>
    <w:p w14:paraId="25BD394A">
      <w:pPr>
        <w:bidi w:val="0"/>
        <w:rPr>
          <w:rFonts w:hint="default"/>
        </w:rPr>
      </w:pPr>
      <w:r>
        <w:rPr>
          <w:rFonts w:hint="default"/>
        </w:rPr>
        <w:t>如果你还没有益绘思账号，可以按照以下步骤完成注册：</w:t>
      </w:r>
    </w:p>
    <w:p w14:paraId="41E9E467">
      <w:pPr>
        <w:bidi w:val="0"/>
        <w:rPr>
          <w:rFonts w:hint="default"/>
        </w:rPr>
      </w:pPr>
      <w:r>
        <w:drawing>
          <wp:inline distT="0" distB="0" distL="114300" distR="114300">
            <wp:extent cx="3242945" cy="2160270"/>
            <wp:effectExtent l="0" t="0" r="8255" b="11430"/>
            <wp:docPr id="1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242945" cy="2160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2BE5EF">
      <w:pPr>
        <w:pStyle w:val="9"/>
        <w:bidi w:val="0"/>
        <w:rPr>
          <w:rFonts w:hint="default"/>
        </w:rPr>
      </w:pPr>
      <w:r>
        <w:rPr>
          <w:rFonts w:hint="default"/>
        </w:rPr>
        <w:t>步骤 1：进入注册页面</w:t>
      </w:r>
    </w:p>
    <w:p w14:paraId="194B2000">
      <w:pPr>
        <w:numPr>
          <w:ilvl w:val="0"/>
          <w:numId w:val="11"/>
        </w:numPr>
        <w:tabs>
          <w:tab w:val="clear" w:pos="720"/>
        </w:tabs>
        <w:bidi w:val="0"/>
        <w:ind w:left="720" w:leftChars="0" w:hanging="360" w:firstLineChars="0"/>
      </w:pPr>
      <w:r>
        <w:t>打开益绘思应用，进入登录页面</w:t>
      </w:r>
    </w:p>
    <w:p w14:paraId="6120EE17">
      <w:pPr>
        <w:numPr>
          <w:ilvl w:val="0"/>
          <w:numId w:val="11"/>
        </w:numPr>
        <w:tabs>
          <w:tab w:val="clear" w:pos="720"/>
        </w:tabs>
        <w:bidi w:val="0"/>
        <w:ind w:left="720" w:leftChars="0" w:hanging="360" w:firstLineChars="0"/>
      </w:pPr>
      <w:r>
        <w:rPr>
          <w:rFonts w:hint="default"/>
        </w:rPr>
        <w:t>点击页面顶部的「注 册」标签（位于「登 录」右侧）</w:t>
      </w:r>
    </w:p>
    <w:p w14:paraId="22389DCA">
      <w:pPr>
        <w:pStyle w:val="9"/>
        <w:bidi w:val="0"/>
        <w:rPr>
          <w:rFonts w:hint="default"/>
        </w:rPr>
      </w:pPr>
      <w:r>
        <w:rPr>
          <w:rFonts w:hint="default"/>
        </w:rPr>
        <w:t>步骤 2：填写手机号</w:t>
      </w:r>
    </w:p>
    <w:p w14:paraId="26D7E21E">
      <w:pPr>
        <w:numPr>
          <w:ilvl w:val="0"/>
          <w:numId w:val="12"/>
        </w:numPr>
        <w:bidi w:val="0"/>
        <w:ind w:left="720" w:leftChars="0" w:hanging="360" w:firstLineChars="0"/>
      </w:pPr>
      <w:r>
        <w:rPr>
          <w:rFonts w:hint="default"/>
        </w:rPr>
        <w:t>在「手机号」输入框中输入你的手机号码（11 位）</w:t>
      </w:r>
    </w:p>
    <w:p w14:paraId="1636A93F">
      <w:pPr>
        <w:numPr>
          <w:ilvl w:val="0"/>
          <w:numId w:val="12"/>
        </w:numPr>
        <w:bidi w:val="0"/>
        <w:ind w:left="720" w:leftChars="0" w:hanging="360" w:firstLineChars="0"/>
      </w:pPr>
      <w:r>
        <w:rPr>
          <w:rFonts w:hint="default"/>
        </w:rPr>
        <w:t>仅支持中国大陆手机号</w:t>
      </w:r>
    </w:p>
    <w:p w14:paraId="066507B9">
      <w:pPr>
        <w:pStyle w:val="9"/>
        <w:bidi w:val="0"/>
        <w:rPr>
          <w:rFonts w:hint="default"/>
        </w:rPr>
      </w:pPr>
      <w:r>
        <w:rPr>
          <w:rFonts w:hint="default"/>
        </w:rPr>
        <w:t>步骤 3：获取并填写验证码</w:t>
      </w:r>
    </w:p>
    <w:p w14:paraId="4379950C">
      <w:pPr>
        <w:numPr>
          <w:ilvl w:val="0"/>
          <w:numId w:val="13"/>
        </w:numPr>
        <w:bidi w:val="0"/>
        <w:ind w:left="720" w:leftChars="0" w:hanging="360" w:firstLineChars="0"/>
      </w:pPr>
      <w:r>
        <w:rPr>
          <w:rFonts w:hint="default"/>
        </w:rPr>
        <w:t>点击「获取验证码」按钮</w:t>
      </w:r>
    </w:p>
    <w:p w14:paraId="770E2924">
      <w:pPr>
        <w:numPr>
          <w:ilvl w:val="0"/>
          <w:numId w:val="13"/>
        </w:numPr>
        <w:bidi w:val="0"/>
        <w:ind w:left="720" w:leftChars="0" w:hanging="360" w:firstLineChars="0"/>
      </w:pPr>
      <w:r>
        <w:rPr>
          <w:rFonts w:hint="default"/>
        </w:rPr>
        <w:t>系统会弹出「滑块验证码」对话框，拖动滑块完成人机验证</w:t>
      </w:r>
    </w:p>
    <w:p w14:paraId="68F203CC">
      <w:pPr>
        <w:numPr>
          <w:ilvl w:val="0"/>
          <w:numId w:val="13"/>
        </w:numPr>
        <w:bidi w:val="0"/>
        <w:ind w:left="720" w:leftChars="0" w:hanging="360" w:firstLineChars="0"/>
      </w:pPr>
      <w:r>
        <w:rPr>
          <w:rFonts w:hint="default"/>
        </w:rPr>
        <w:t>验证通过后，系统会向你的手机号发送 6 位数字验证码</w:t>
      </w:r>
    </w:p>
    <w:p w14:paraId="3A84FDCF">
      <w:pPr>
        <w:numPr>
          <w:ilvl w:val="0"/>
          <w:numId w:val="13"/>
        </w:numPr>
        <w:bidi w:val="0"/>
        <w:ind w:left="720" w:leftChars="0" w:hanging="360" w:firstLineChars="0"/>
      </w:pPr>
      <w:r>
        <w:rPr>
          <w:rFonts w:hint="default"/>
        </w:rPr>
        <w:t>若该手机号已注册，系统会提示「该手机号已注册」，请直接登录或更换手机号</w:t>
      </w:r>
      <w:r>
        <w:rPr>
          <w:rFonts w:hint="eastAsia"/>
          <w:lang w:val="en-US" w:eastAsia="zh-CN"/>
        </w:rPr>
        <w:t>(如果你当前手机号从未注册过账号，那么请你直接联系我们！具体联系可查看用户协议)</w:t>
      </w:r>
    </w:p>
    <w:p w14:paraId="50A15350">
      <w:pPr>
        <w:numPr>
          <w:ilvl w:val="0"/>
          <w:numId w:val="13"/>
        </w:numPr>
        <w:bidi w:val="0"/>
        <w:ind w:left="720" w:leftChars="0" w:hanging="360" w:firstLineChars="0"/>
      </w:pPr>
      <w:r>
        <w:rPr>
          <w:rFonts w:hint="default"/>
        </w:rPr>
        <w:t>短信发送成功后，「获取验证码」按钮会变为 60 秒倒计时，倒计时结束后可重新获取</w:t>
      </w:r>
    </w:p>
    <w:p w14:paraId="5B0A7FF5">
      <w:pPr>
        <w:numPr>
          <w:ilvl w:val="0"/>
          <w:numId w:val="13"/>
        </w:numPr>
        <w:bidi w:val="0"/>
        <w:ind w:left="720" w:leftChars="0" w:hanging="360" w:firstLineChars="0"/>
      </w:pPr>
      <w:r>
        <w:rPr>
          <w:rFonts w:hint="default"/>
        </w:rPr>
        <w:t>在「验证码」输入框中填入收到的 6 位数字</w:t>
      </w:r>
    </w:p>
    <w:p w14:paraId="56FB541D">
      <w:pPr>
        <w:pStyle w:val="9"/>
        <w:bidi w:val="0"/>
        <w:rPr>
          <w:rFonts w:hint="default"/>
        </w:rPr>
      </w:pPr>
      <w:r>
        <w:rPr>
          <w:rFonts w:hint="default"/>
        </w:rPr>
        <w:t>步骤 4：设置登录密码</w:t>
      </w:r>
    </w:p>
    <w:p w14:paraId="71EF7767">
      <w:pPr>
        <w:bidi w:val="0"/>
        <w:rPr>
          <w:rFonts w:hint="default"/>
        </w:rPr>
      </w:pPr>
      <w:r>
        <w:rPr>
          <w:rFonts w:hint="default"/>
        </w:rPr>
        <w:t>在「密码」输入框中设置登录密码，密码需满足以下要求：</w:t>
      </w:r>
    </w:p>
    <w:p w14:paraId="6BFA74CD">
      <w:pPr>
        <w:numPr>
          <w:ilvl w:val="0"/>
          <w:numId w:val="14"/>
        </w:numPr>
        <w:bidi w:val="0"/>
        <w:ind w:left="420" w:leftChars="0" w:hanging="420" w:firstLineChars="0"/>
      </w:pPr>
      <w:r>
        <w:rPr>
          <w:rFonts w:hint="default"/>
        </w:rPr>
        <w:t>✅ 长度在 4~20 位 之间</w:t>
      </w:r>
    </w:p>
    <w:p w14:paraId="6CE13CD7">
      <w:pPr>
        <w:numPr>
          <w:ilvl w:val="0"/>
          <w:numId w:val="14"/>
        </w:numPr>
        <w:bidi w:val="0"/>
        <w:ind w:left="420" w:leftChars="0" w:hanging="420" w:firstLineChars="0"/>
      </w:pPr>
      <w:r>
        <w:rPr>
          <w:rFonts w:hint="default"/>
        </w:rPr>
        <w:t>✅ 同时包含英文字母和数字</w:t>
      </w:r>
    </w:p>
    <w:p w14:paraId="2F1EAB0C">
      <w:pPr>
        <w:numPr>
          <w:ilvl w:val="0"/>
          <w:numId w:val="14"/>
        </w:numPr>
        <w:bidi w:val="0"/>
        <w:ind w:left="420" w:leftChars="0" w:hanging="420" w:firstLineChars="0"/>
      </w:pPr>
      <w:r>
        <w:rPr>
          <w:rFonts w:hint="default"/>
        </w:rPr>
        <w:t>❌ 不能是纯数字</w:t>
      </w:r>
    </w:p>
    <w:p w14:paraId="241B2403">
      <w:pPr>
        <w:numPr>
          <w:ilvl w:val="0"/>
          <w:numId w:val="14"/>
        </w:numPr>
        <w:bidi w:val="0"/>
        <w:ind w:left="420" w:leftChars="0" w:hanging="420" w:firstLineChars="0"/>
      </w:pPr>
      <w:r>
        <w:rPr>
          <w:rFonts w:hint="default"/>
        </w:rPr>
        <w:t>❌ 不能使用常见弱密码（如 123456、password、abc123、qwerty 等）</w:t>
      </w:r>
    </w:p>
    <w:p w14:paraId="04EAC72C">
      <w:pPr>
        <w:bidi w:val="0"/>
        <w:rPr>
          <w:rFonts w:hint="default"/>
        </w:rPr>
      </w:pPr>
      <w:r>
        <w:rPr>
          <w:rFonts w:hint="default"/>
        </w:rPr>
        <w:t>输入密码时的交互提示：</w:t>
      </w:r>
    </w:p>
    <w:p w14:paraId="6E36D24F">
      <w:pPr>
        <w:numPr>
          <w:ilvl w:val="0"/>
          <w:numId w:val="14"/>
        </w:numPr>
        <w:bidi w:val="0"/>
        <w:ind w:left="420" w:leftChars="0" w:hanging="420" w:firstLineChars="0"/>
      </w:pPr>
      <w:r>
        <w:rPr>
          <w:rFonts w:hint="default"/>
        </w:rPr>
        <w:t>焦点进入输入框：下方显示灰色规则提示「4-20位,需含英文和数字,避免使用纯数字或常见弱密码」</w:t>
      </w:r>
    </w:p>
    <w:p w14:paraId="318A83B2">
      <w:pPr>
        <w:numPr>
          <w:ilvl w:val="0"/>
          <w:numId w:val="14"/>
        </w:numPr>
        <w:bidi w:val="0"/>
        <w:ind w:left="420" w:leftChars="0" w:hanging="420" w:firstLineChars="0"/>
      </w:pPr>
      <w:r>
        <w:rPr>
          <w:rFonts w:hint="default"/>
        </w:rPr>
        <w:t>输入框失焦（点击其他区域）：系统自动校验密码强度</w:t>
      </w:r>
    </w:p>
    <w:p w14:paraId="684DF043">
      <w:pPr>
        <w:numPr>
          <w:ilvl w:val="0"/>
          <w:numId w:val="14"/>
        </w:numPr>
        <w:bidi w:val="0"/>
        <w:ind w:left="420" w:leftChars="0" w:hanging="420" w:firstLineChars="0"/>
      </w:pPr>
      <w:r>
        <w:rPr>
          <w:rFonts w:hint="default"/>
        </w:rPr>
        <w:t>密码合法 → 显示绿色 ✓ 标记和「密码符合要求」</w:t>
      </w:r>
    </w:p>
    <w:p w14:paraId="62CF8771">
      <w:pPr>
        <w:numPr>
          <w:ilvl w:val="0"/>
          <w:numId w:val="14"/>
        </w:numPr>
        <w:bidi w:val="0"/>
        <w:ind w:left="420" w:leftChars="0" w:hanging="420" w:firstLineChars="0"/>
      </w:pPr>
      <w:r>
        <w:rPr>
          <w:rFonts w:hint="default"/>
        </w:rPr>
        <w:t>密码不合法 → 显示红色 ✗ 标记和具体原因（如「密码需同时包含英文和数字」）</w:t>
      </w:r>
    </w:p>
    <w:p w14:paraId="77049141">
      <w:pPr>
        <w:pStyle w:val="9"/>
        <w:bidi w:val="0"/>
        <w:rPr>
          <w:rFonts w:hint="default"/>
        </w:rPr>
      </w:pPr>
      <w:r>
        <w:rPr>
          <w:rFonts w:hint="default"/>
        </w:rPr>
        <w:t>步骤 5：确认密码</w:t>
      </w:r>
    </w:p>
    <w:p w14:paraId="1A5E7347">
      <w:pPr>
        <w:bidi w:val="0"/>
        <w:rPr>
          <w:rFonts w:hint="default"/>
        </w:rPr>
      </w:pPr>
      <w:r>
        <w:rPr>
          <w:rFonts w:hint="default"/>
        </w:rPr>
        <w:t>在「确认密码」输入框中再次输入相同的密码，两次输入必须完全一致。</w:t>
      </w:r>
    </w:p>
    <w:p w14:paraId="5CBA65C3">
      <w:pPr>
        <w:pStyle w:val="9"/>
        <w:bidi w:val="0"/>
        <w:rPr>
          <w:rFonts w:hint="default"/>
        </w:rPr>
      </w:pPr>
      <w:r>
        <w:rPr>
          <w:rFonts w:hint="default"/>
        </w:rPr>
        <w:t>步骤 6：同意用户协议</w:t>
      </w:r>
    </w:p>
    <w:p w14:paraId="6933A6BC">
      <w:pPr>
        <w:numPr>
          <w:ilvl w:val="0"/>
          <w:numId w:val="15"/>
        </w:numPr>
        <w:bidi w:val="0"/>
        <w:ind w:left="425" w:leftChars="0" w:hanging="425" w:firstLineChars="0"/>
        <w:rPr>
          <w:rFonts w:hint="default"/>
        </w:rPr>
      </w:pPr>
      <w:r>
        <w:rPr>
          <w:rFonts w:hint="default"/>
        </w:rPr>
        <w:t>勾选「已阅读《用户须知》和《隐私政策》」复选框：</w:t>
      </w:r>
    </w:p>
    <w:p w14:paraId="2A364D71">
      <w:pPr>
        <w:numPr>
          <w:ilvl w:val="0"/>
          <w:numId w:val="15"/>
        </w:numPr>
        <w:bidi w:val="0"/>
        <w:ind w:left="425" w:leftChars="0" w:hanging="425" w:firstLineChars="0"/>
      </w:pPr>
      <w:r>
        <w:rPr>
          <w:rFonts w:hint="default"/>
        </w:rPr>
        <w:t>点击「《用户须知》」可查看应用使用条款</w:t>
      </w:r>
    </w:p>
    <w:p w14:paraId="37DFDEA5">
      <w:pPr>
        <w:numPr>
          <w:ilvl w:val="0"/>
          <w:numId w:val="15"/>
        </w:numPr>
        <w:bidi w:val="0"/>
        <w:ind w:left="425" w:leftChars="0" w:hanging="425" w:firstLineChars="0"/>
      </w:pPr>
      <w:r>
        <w:rPr>
          <w:rFonts w:hint="default"/>
        </w:rPr>
        <w:t>点击「《隐私政策》」可查看数据收集与使用说明</w:t>
      </w:r>
    </w:p>
    <w:p w14:paraId="4F438776">
      <w:pPr>
        <w:bidi w:val="0"/>
        <w:rPr>
          <w:b/>
          <w:bCs/>
        </w:rPr>
      </w:pPr>
      <w:r>
        <w:rPr>
          <w:rFonts w:hint="eastAsia"/>
          <w:b/>
          <w:bCs/>
          <w:lang w:val="en-US" w:eastAsia="zh-CN"/>
        </w:rPr>
        <w:t>注意：</w:t>
      </w:r>
      <w:r>
        <w:rPr>
          <w:rFonts w:hint="default"/>
          <w:b/>
          <w:bCs/>
        </w:rPr>
        <w:t>未勾选将无法进行下一步</w:t>
      </w:r>
    </w:p>
    <w:p w14:paraId="601EF477">
      <w:pPr>
        <w:pStyle w:val="9"/>
        <w:bidi w:val="0"/>
        <w:rPr>
          <w:rFonts w:hint="default"/>
        </w:rPr>
      </w:pPr>
      <w:r>
        <w:rPr>
          <w:rFonts w:hint="default"/>
        </w:rPr>
        <w:t>步骤 7：完成注册</w:t>
      </w:r>
    </w:p>
    <w:p w14:paraId="772126C1">
      <w:pPr>
        <w:numPr>
          <w:ilvl w:val="0"/>
          <w:numId w:val="16"/>
        </w:numPr>
        <w:bidi w:val="0"/>
        <w:ind w:left="425" w:leftChars="0" w:hanging="425" w:firstLineChars="0"/>
      </w:pPr>
      <w:r>
        <w:rPr>
          <w:rFonts w:hint="default"/>
        </w:rPr>
        <w:t>点击「注 册」按钮</w:t>
      </w:r>
    </w:p>
    <w:p w14:paraId="3481E0CB">
      <w:pPr>
        <w:numPr>
          <w:ilvl w:val="0"/>
          <w:numId w:val="16"/>
        </w:numPr>
        <w:bidi w:val="0"/>
        <w:ind w:left="425" w:leftChars="0" w:hanging="425" w:firstLineChars="0"/>
      </w:pPr>
      <w:r>
        <w:rPr>
          <w:rFonts w:hint="default"/>
        </w:rPr>
        <w:t>再次弹出滑块验证码进行人机验证</w:t>
      </w:r>
    </w:p>
    <w:p w14:paraId="5EC25B76">
      <w:pPr>
        <w:numPr>
          <w:ilvl w:val="0"/>
          <w:numId w:val="16"/>
        </w:numPr>
        <w:bidi w:val="0"/>
        <w:ind w:left="425" w:leftChars="0" w:hanging="425" w:firstLineChars="0"/>
      </w:pPr>
      <w:r>
        <w:rPr>
          <w:rFonts w:hint="default"/>
        </w:rPr>
        <w:t>验证通过后系统自动提交注册信息</w:t>
      </w:r>
    </w:p>
    <w:p w14:paraId="027D902C">
      <w:pPr>
        <w:numPr>
          <w:ilvl w:val="0"/>
          <w:numId w:val="16"/>
        </w:numPr>
        <w:bidi w:val="0"/>
        <w:ind w:left="425" w:leftChars="0" w:hanging="425" w:firstLineChars="0"/>
      </w:pPr>
      <w:r>
        <w:rPr>
          <w:rFonts w:hint="default"/>
        </w:rPr>
        <w:t>注册成功后，系统会：</w:t>
      </w:r>
    </w:p>
    <w:p w14:paraId="2F162681">
      <w:pPr>
        <w:numPr>
          <w:ilvl w:val="0"/>
          <w:numId w:val="17"/>
        </w:numPr>
        <w:bidi w:val="0"/>
        <w:ind w:left="840" w:leftChars="0" w:hanging="420" w:firstLineChars="0"/>
      </w:pPr>
      <w:r>
        <w:rPr>
          <w:rFonts w:hint="default"/>
        </w:rPr>
        <w:t>自动登录并保存认证状态</w:t>
      </w: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关于认证状态的保存和使用详解请查看隐私政策）</w:t>
      </w:r>
    </w:p>
    <w:p w14:paraId="19A47B72">
      <w:pPr>
        <w:numPr>
          <w:ilvl w:val="0"/>
          <w:numId w:val="17"/>
        </w:numPr>
        <w:bidi w:val="0"/>
        <w:ind w:left="840" w:leftChars="0" w:hanging="420" w:firstLineChars="0"/>
        <w:rPr>
          <w:rFonts w:hint="eastAsia" w:eastAsiaTheme="minorEastAsia"/>
          <w:lang w:val="en-US" w:eastAsia="zh-CN"/>
        </w:rPr>
      </w:pPr>
      <w:r>
        <w:rPr>
          <w:rFonts w:hint="default"/>
        </w:rPr>
        <w:t>跳转到应用</w:t>
      </w:r>
      <w:r>
        <w:rPr>
          <w:rFonts w:hint="eastAsia"/>
          <w:lang w:val="en-US" w:eastAsia="zh-CN"/>
        </w:rPr>
        <w:t>首页</w:t>
      </w:r>
    </w:p>
    <w:p w14:paraId="5D143E30">
      <w:pPr>
        <w:numPr>
          <w:ilvl w:val="0"/>
          <w:numId w:val="0"/>
        </w:numPr>
        <w:bidi w:val="0"/>
        <w:rPr>
          <w:rFonts w:hint="default"/>
          <w:b/>
          <w:bCs/>
        </w:rPr>
      </w:pPr>
      <w:r>
        <w:rPr>
          <w:rFonts w:hint="default"/>
          <w:b/>
          <w:bCs/>
        </w:rPr>
        <w:t>提示：注册成功即表示你同意了《用户须知》和《隐私政策》，请妥善保管你的账号和密码。</w:t>
      </w:r>
    </w:p>
    <w:p w14:paraId="0534029F">
      <w:pPr>
        <w:pStyle w:val="6"/>
        <w:bidi w:val="0"/>
      </w:pPr>
      <w:r>
        <w:t>2.4 账号登录（密码登录 / 短信验证码登录）</w:t>
      </w:r>
    </w:p>
    <w:p w14:paraId="3F254BC5">
      <w:pPr>
        <w:bidi w:val="0"/>
        <w:rPr>
          <w:rFonts w:hint="default"/>
        </w:rPr>
      </w:pPr>
      <w:r>
        <w:rPr>
          <w:rFonts w:hint="eastAsia"/>
          <w:lang w:val="en-US" w:eastAsia="zh-CN"/>
        </w:rPr>
        <w:t>如果你有账号那么</w:t>
      </w:r>
      <w:r>
        <w:rPr>
          <w:rFonts w:hint="default"/>
        </w:rPr>
        <w:t>益绘思提供两种登录方式，你可以根据习惯自由选择。</w:t>
      </w:r>
    </w:p>
    <w:p w14:paraId="3170FE9D">
      <w:pPr>
        <w:bidi w:val="0"/>
        <w:rPr>
          <w:rFonts w:hint="default"/>
        </w:rPr>
      </w:pPr>
      <w:r>
        <w:drawing>
          <wp:inline distT="0" distB="0" distL="114300" distR="114300">
            <wp:extent cx="3242945" cy="2160270"/>
            <wp:effectExtent l="0" t="0" r="8255" b="11430"/>
            <wp:docPr id="1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242945" cy="2160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FC2BB5">
      <w:pPr>
        <w:pStyle w:val="8"/>
        <w:bidi w:val="0"/>
        <w:rPr>
          <w:rFonts w:hint="default"/>
        </w:rPr>
      </w:pPr>
      <w:r>
        <w:rPr>
          <w:rFonts w:hint="default"/>
        </w:rPr>
        <w:t>方式一：短信验证码登录</w:t>
      </w:r>
    </w:p>
    <w:p w14:paraId="79861D97">
      <w:pPr>
        <w:bidi w:val="0"/>
        <w:rPr>
          <w:rFonts w:hint="default"/>
        </w:rPr>
      </w:pPr>
      <w:r>
        <w:rPr>
          <w:rFonts w:hint="default"/>
        </w:rPr>
        <w:t>验证码登录无需记忆密码，通过手机短信即可快速登录，推荐日常使用。</w:t>
      </w:r>
    </w:p>
    <w:p w14:paraId="37E2E0BF">
      <w:pPr>
        <w:pStyle w:val="9"/>
        <w:bidi w:val="0"/>
        <w:rPr>
          <w:rFonts w:hint="default"/>
        </w:rPr>
      </w:pPr>
      <w:r>
        <w:rPr>
          <w:rFonts w:hint="default"/>
        </w:rPr>
        <w:t>操作步骤：</w:t>
      </w:r>
    </w:p>
    <w:p w14:paraId="6833061F">
      <w:pPr>
        <w:numPr>
          <w:ilvl w:val="0"/>
          <w:numId w:val="18"/>
        </w:numPr>
        <w:bidi w:val="0"/>
        <w:ind w:left="425" w:leftChars="0" w:hanging="425" w:firstLineChars="0"/>
      </w:pPr>
      <w:r>
        <w:t>打开益绘思应用，进入登录页面（默认）</w:t>
      </w:r>
    </w:p>
    <w:p w14:paraId="70A91AB9">
      <w:pPr>
        <w:numPr>
          <w:ilvl w:val="0"/>
          <w:numId w:val="18"/>
        </w:numPr>
        <w:bidi w:val="0"/>
        <w:ind w:left="425" w:leftChars="0" w:hanging="425" w:firstLineChars="0"/>
      </w:pPr>
      <w:r>
        <w:rPr>
          <w:rFonts w:hint="default"/>
        </w:rPr>
        <w:t>确认登录方式为「验证码登录」（蓝色高亮按钮）；若当前显示「密码登录」，点击「验证码登录」切换</w:t>
      </w:r>
    </w:p>
    <w:p w14:paraId="42B4B307">
      <w:pPr>
        <w:numPr>
          <w:ilvl w:val="0"/>
          <w:numId w:val="18"/>
        </w:numPr>
        <w:bidi w:val="0"/>
        <w:ind w:left="425" w:leftChars="0" w:hanging="425" w:firstLineChars="0"/>
      </w:pPr>
      <w:r>
        <w:rPr>
          <w:rFonts w:hint="default"/>
        </w:rPr>
        <w:t>输入已注册的 11 位手机号</w:t>
      </w:r>
    </w:p>
    <w:p w14:paraId="1EC65412">
      <w:pPr>
        <w:numPr>
          <w:ilvl w:val="0"/>
          <w:numId w:val="18"/>
        </w:numPr>
        <w:bidi w:val="0"/>
        <w:ind w:left="425" w:leftChars="0" w:hanging="425" w:firstLineChars="0"/>
      </w:pPr>
      <w:r>
        <w:rPr>
          <w:rFonts w:hint="default"/>
        </w:rPr>
        <w:t>点击「获取验证码」→ 完成滑块验证码人机验证</w:t>
      </w:r>
    </w:p>
    <w:p w14:paraId="1E6CD22C">
      <w:pPr>
        <w:numPr>
          <w:ilvl w:val="0"/>
          <w:numId w:val="18"/>
        </w:numPr>
        <w:bidi w:val="0"/>
        <w:ind w:left="425" w:leftChars="0" w:hanging="425" w:firstLineChars="0"/>
      </w:pPr>
      <w:r>
        <w:rPr>
          <w:rFonts w:hint="default"/>
        </w:rPr>
        <w:t>若该手机号未注册，系统会提示「该手机号未注册」，请先注册</w:t>
      </w:r>
    </w:p>
    <w:p w14:paraId="4B059C8F">
      <w:pPr>
        <w:numPr>
          <w:ilvl w:val="0"/>
          <w:numId w:val="18"/>
        </w:numPr>
        <w:bidi w:val="0"/>
        <w:ind w:left="425" w:leftChars="0" w:hanging="425" w:firstLineChars="0"/>
      </w:pPr>
      <w:r>
        <w:rPr>
          <w:rFonts w:hint="default"/>
        </w:rPr>
        <w:t>输入收到的 6 位短信验证码</w:t>
      </w:r>
    </w:p>
    <w:p w14:paraId="5FA32399">
      <w:pPr>
        <w:numPr>
          <w:ilvl w:val="0"/>
          <w:numId w:val="18"/>
        </w:numPr>
        <w:bidi w:val="0"/>
        <w:ind w:left="425" w:leftChars="0" w:hanging="425" w:firstLineChars="0"/>
      </w:pPr>
      <w:r>
        <w:rPr>
          <w:rFonts w:hint="default"/>
        </w:rPr>
        <w:t>勾选「已阅读《用户须知》和《隐私政策》」（首次登录需要）</w:t>
      </w:r>
    </w:p>
    <w:p w14:paraId="39C993C9">
      <w:pPr>
        <w:numPr>
          <w:ilvl w:val="0"/>
          <w:numId w:val="18"/>
        </w:numPr>
        <w:bidi w:val="0"/>
        <w:ind w:left="425" w:leftChars="0" w:hanging="425" w:firstLineChars="0"/>
      </w:pPr>
      <w:r>
        <w:rPr>
          <w:rFonts w:hint="default"/>
        </w:rPr>
        <w:t>点击「登 录」按钮 → 再次完成滑块验证</w:t>
      </w:r>
    </w:p>
    <w:p w14:paraId="2FC56650">
      <w:pPr>
        <w:numPr>
          <w:ilvl w:val="0"/>
          <w:numId w:val="18"/>
        </w:numPr>
        <w:bidi w:val="0"/>
        <w:ind w:left="425" w:leftChars="0" w:hanging="425" w:firstLineChars="0"/>
      </w:pPr>
      <w:r>
        <w:rPr>
          <w:rFonts w:hint="default"/>
        </w:rPr>
        <w:t>登录成功后自动跳转到</w:t>
      </w:r>
      <w:r>
        <w:rPr>
          <w:rFonts w:hint="eastAsia"/>
          <w:lang w:val="en-US" w:eastAsia="zh-CN"/>
        </w:rPr>
        <w:t>应用首页</w:t>
      </w:r>
      <w:r>
        <w:rPr>
          <w:rFonts w:hint="default"/>
        </w:rPr>
        <w:t>，显示「登录成功」提示</w:t>
      </w:r>
    </w:p>
    <w:p w14:paraId="38B967F4">
      <w:pPr>
        <w:pStyle w:val="9"/>
        <w:bidi w:val="0"/>
        <w:rPr>
          <w:rFonts w:hint="default"/>
        </w:rPr>
      </w:pPr>
      <w:r>
        <w:rPr>
          <w:rFonts w:hint="default"/>
        </w:rPr>
        <w:t>方式二：密码登录</w:t>
      </w:r>
    </w:p>
    <w:p w14:paraId="04EA2A7F">
      <w:pPr>
        <w:numPr>
          <w:ilvl w:val="0"/>
          <w:numId w:val="19"/>
        </w:numPr>
        <w:bidi w:val="0"/>
        <w:ind w:left="425" w:leftChars="0" w:hanging="425" w:firstLineChars="0"/>
        <w:rPr>
          <w:rFonts w:hint="default"/>
        </w:rPr>
      </w:pPr>
      <w:r>
        <w:rPr>
          <w:rFonts w:hint="default"/>
        </w:rPr>
        <w:t>使用注册时设置的密码登录，适合偏好传统方式的用户。</w:t>
      </w:r>
    </w:p>
    <w:p w14:paraId="7FA899AF">
      <w:pPr>
        <w:numPr>
          <w:ilvl w:val="0"/>
          <w:numId w:val="19"/>
        </w:numPr>
        <w:bidi w:val="0"/>
        <w:ind w:left="425" w:leftChars="0" w:hanging="425" w:firstLineChars="0"/>
        <w:rPr>
          <w:rFonts w:hint="default"/>
        </w:rPr>
      </w:pPr>
      <w:r>
        <w:rPr>
          <w:rFonts w:hint="default"/>
        </w:rPr>
        <w:t>操作步骤：</w:t>
      </w:r>
    </w:p>
    <w:p w14:paraId="4EC398E0">
      <w:pPr>
        <w:numPr>
          <w:ilvl w:val="0"/>
          <w:numId w:val="19"/>
        </w:numPr>
        <w:bidi w:val="0"/>
        <w:ind w:left="425" w:leftChars="0" w:hanging="425" w:firstLineChars="0"/>
      </w:pPr>
      <w:r>
        <w:rPr>
          <w:rFonts w:hint="default"/>
        </w:rPr>
        <w:t>打开益绘思应用，进入登录页面</w:t>
      </w:r>
    </w:p>
    <w:p w14:paraId="66C6ACDA">
      <w:pPr>
        <w:numPr>
          <w:ilvl w:val="0"/>
          <w:numId w:val="19"/>
        </w:numPr>
        <w:bidi w:val="0"/>
        <w:ind w:left="425" w:leftChars="0" w:hanging="425" w:firstLineChars="0"/>
      </w:pPr>
      <w:r>
        <w:rPr>
          <w:rFonts w:hint="default"/>
        </w:rPr>
        <w:t>点击「密码登录」按钮（切换为蓝色高亮）</w:t>
      </w:r>
    </w:p>
    <w:p w14:paraId="6B65CB41">
      <w:pPr>
        <w:numPr>
          <w:ilvl w:val="0"/>
          <w:numId w:val="19"/>
        </w:numPr>
        <w:bidi w:val="0"/>
        <w:ind w:left="425" w:leftChars="0" w:hanging="425" w:firstLineChars="0"/>
      </w:pPr>
      <w:r>
        <w:rPr>
          <w:rFonts w:hint="default"/>
        </w:rPr>
        <w:t>输入已注册的 11 位手机号</w:t>
      </w:r>
    </w:p>
    <w:p w14:paraId="6C6934F1">
      <w:pPr>
        <w:numPr>
          <w:ilvl w:val="0"/>
          <w:numId w:val="19"/>
        </w:numPr>
        <w:bidi w:val="0"/>
        <w:ind w:left="425" w:leftChars="0" w:hanging="425" w:firstLineChars="0"/>
      </w:pPr>
      <w:r>
        <w:rPr>
          <w:rFonts w:hint="default"/>
        </w:rPr>
        <w:t>在「密码」输入框中输入你的登录密码</w:t>
      </w:r>
    </w:p>
    <w:p w14:paraId="20676425">
      <w:pPr>
        <w:numPr>
          <w:ilvl w:val="0"/>
          <w:numId w:val="19"/>
        </w:numPr>
        <w:bidi w:val="0"/>
        <w:ind w:left="425" w:leftChars="0" w:hanging="425" w:firstLineChars="0"/>
      </w:pPr>
      <w:r>
        <w:rPr>
          <w:rFonts w:hint="eastAsia"/>
          <w:lang w:val="en-US" w:eastAsia="zh-CN"/>
        </w:rPr>
        <w:t>阅读</w:t>
      </w:r>
      <w:r>
        <w:rPr>
          <w:rFonts w:hint="default"/>
        </w:rPr>
        <w:t>《用户须知》和《隐私政策》</w:t>
      </w:r>
      <w:r>
        <w:rPr>
          <w:rFonts w:hint="eastAsia"/>
          <w:lang w:val="en-US" w:eastAsia="zh-CN"/>
        </w:rPr>
        <w:t>后</w:t>
      </w:r>
      <w:r>
        <w:rPr>
          <w:rFonts w:hint="default"/>
        </w:rPr>
        <w:t>勾选「已阅读《用户须知》和《隐私政策》」</w:t>
      </w:r>
    </w:p>
    <w:p w14:paraId="50D80468">
      <w:pPr>
        <w:numPr>
          <w:ilvl w:val="0"/>
          <w:numId w:val="19"/>
        </w:numPr>
        <w:bidi w:val="0"/>
        <w:ind w:left="425" w:leftChars="0" w:hanging="425" w:firstLineChars="0"/>
      </w:pPr>
      <w:r>
        <w:rPr>
          <w:rFonts w:hint="default"/>
        </w:rPr>
        <w:t>点击「登 录」按钮 → 完成滑块验证码验证</w:t>
      </w:r>
    </w:p>
    <w:p w14:paraId="328F8D3E">
      <w:pPr>
        <w:numPr>
          <w:ilvl w:val="0"/>
          <w:numId w:val="19"/>
        </w:numPr>
        <w:bidi w:val="0"/>
        <w:ind w:left="425" w:leftChars="0" w:hanging="425" w:firstLineChars="0"/>
      </w:pPr>
      <w:r>
        <w:rPr>
          <w:rFonts w:hint="default"/>
        </w:rPr>
        <w:t>登录成功后自动跳转到</w:t>
      </w:r>
      <w:r>
        <w:rPr>
          <w:rFonts w:hint="eastAsia"/>
          <w:lang w:val="en-US" w:eastAsia="zh-CN"/>
        </w:rPr>
        <w:t>应用首页</w:t>
      </w:r>
    </w:p>
    <w:p w14:paraId="3D856DC9">
      <w:pPr>
        <w:pStyle w:val="6"/>
        <w:bidi w:val="0"/>
      </w:pPr>
      <w:r>
        <w:t>2.5 退出登录与账号切换</w:t>
      </w:r>
    </w:p>
    <w:p w14:paraId="4C9D3326">
      <w:pPr>
        <w:pStyle w:val="9"/>
        <w:bidi w:val="0"/>
      </w:pPr>
      <w:r>
        <w:rPr>
          <w:rFonts w:hint="default"/>
        </w:rPr>
        <w:t>退出登录</w:t>
      </w:r>
    </w:p>
    <w:p w14:paraId="7EC05A5F">
      <w:pPr>
        <w:bidi w:val="0"/>
        <w:rPr>
          <w:rFonts w:hint="default"/>
        </w:rPr>
      </w:pPr>
      <w:r>
        <w:rPr>
          <w:rFonts w:hint="default"/>
        </w:rPr>
        <w:t>当你需要更换账号或在非个人设备上使用完毕后，建议退出登录以保障账号安全。</w:t>
      </w:r>
    </w:p>
    <w:p w14:paraId="6773B782">
      <w:pPr>
        <w:pStyle w:val="9"/>
        <w:bidi w:val="0"/>
        <w:rPr>
          <w:rFonts w:hint="default"/>
        </w:rPr>
      </w:pPr>
      <w:r>
        <w:rPr>
          <w:rFonts w:hint="default"/>
        </w:rPr>
        <w:t>操作步骤（手机端）：</w:t>
      </w:r>
    </w:p>
    <w:p w14:paraId="34C1A49E">
      <w:pPr>
        <w:numPr>
          <w:ilvl w:val="0"/>
          <w:numId w:val="20"/>
        </w:numPr>
        <w:bidi w:val="0"/>
      </w:pPr>
      <w:r>
        <w:t>在主界面点击底部导航栏的「</w:t>
      </w:r>
      <w:r>
        <w:rPr>
          <w:rFonts w:hint="default"/>
        </w:rPr>
        <w:t>我的」</w:t>
      </w:r>
    </w:p>
    <w:p w14:paraId="0549CC88">
      <w:pPr>
        <w:numPr>
          <w:ilvl w:val="0"/>
          <w:numId w:val="20"/>
        </w:numPr>
        <w:bidi w:val="0"/>
      </w:pPr>
      <w:r>
        <w:rPr>
          <w:rFonts w:hint="default"/>
        </w:rPr>
        <w:t>在「我的」页面中，滑动到页面底部</w:t>
      </w:r>
    </w:p>
    <w:p w14:paraId="602BE5F9">
      <w:pPr>
        <w:numPr>
          <w:ilvl w:val="0"/>
          <w:numId w:val="20"/>
        </w:numPr>
        <w:bidi w:val="0"/>
      </w:pPr>
      <w:r>
        <w:rPr>
          <w:rFonts w:hint="default"/>
        </w:rPr>
        <w:t>点击红色的「退出登录」按钮</w:t>
      </w:r>
    </w:p>
    <w:p w14:paraId="1476F663">
      <w:pPr>
        <w:numPr>
          <w:ilvl w:val="0"/>
          <w:numId w:val="20"/>
        </w:numPr>
        <w:bidi w:val="0"/>
      </w:pPr>
      <w:r>
        <w:rPr>
          <w:rFonts w:hint="default"/>
        </w:rPr>
        <w:t>系统会清除本地认证状态（Token、缓存等）并自动跳转到登录页面</w:t>
      </w:r>
    </w:p>
    <w:p w14:paraId="542AF300">
      <w:pPr>
        <w:widowControl w:val="0"/>
        <w:numPr>
          <w:ilvl w:val="0"/>
          <w:numId w:val="0"/>
        </w:numPr>
        <w:tabs>
          <w:tab w:val="left" w:pos="720"/>
        </w:tabs>
        <w:bidi w:val="0"/>
        <w:jc w:val="both"/>
      </w:pPr>
      <w:r>
        <w:drawing>
          <wp:inline distT="0" distB="0" distL="114300" distR="114300">
            <wp:extent cx="2702560" cy="1800225"/>
            <wp:effectExtent l="0" t="0" r="2540" b="3175"/>
            <wp:docPr id="1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702560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25F7A6">
      <w:pPr>
        <w:pStyle w:val="9"/>
        <w:bidi w:val="0"/>
        <w:rPr>
          <w:rFonts w:hint="default"/>
        </w:rPr>
      </w:pPr>
      <w:r>
        <w:rPr>
          <w:rFonts w:hint="default"/>
        </w:rPr>
        <w:t>操作步骤（平板端）：</w:t>
      </w:r>
    </w:p>
    <w:p w14:paraId="4AC51964">
      <w:pPr>
        <w:numPr>
          <w:ilvl w:val="0"/>
          <w:numId w:val="21"/>
        </w:numPr>
        <w:bidi w:val="0"/>
      </w:pPr>
      <w:r>
        <w:rPr>
          <w:rFonts w:hint="default"/>
        </w:rPr>
        <w:t>在主界面点击左侧导航栏的「我的」</w:t>
      </w:r>
    </w:p>
    <w:p w14:paraId="7BC38789">
      <w:pPr>
        <w:numPr>
          <w:ilvl w:val="0"/>
          <w:numId w:val="21"/>
        </w:numPr>
        <w:bidi w:val="0"/>
      </w:pPr>
      <w:r>
        <w:rPr>
          <w:rFonts w:hint="default"/>
        </w:rPr>
        <w:t>滑动到页面底部，找到「退出登录」菜单项（红色文字标识）</w:t>
      </w:r>
    </w:p>
    <w:p w14:paraId="426D954D">
      <w:pPr>
        <w:numPr>
          <w:ilvl w:val="0"/>
          <w:numId w:val="21"/>
        </w:numPr>
        <w:bidi w:val="0"/>
      </w:pPr>
      <w:r>
        <w:rPr>
          <w:rFonts w:hint="default"/>
        </w:rPr>
        <w:t>点击后系统清除认证状态并跳转到登录页面</w:t>
      </w:r>
    </w:p>
    <w:p w14:paraId="4465F078">
      <w:pPr>
        <w:pStyle w:val="9"/>
        <w:bidi w:val="0"/>
        <w:rPr>
          <w:rFonts w:hint="default"/>
        </w:rPr>
      </w:pPr>
      <w:r>
        <w:rPr>
          <w:rFonts w:hint="default"/>
        </w:rPr>
        <w:t>账号切换</w:t>
      </w:r>
    </w:p>
    <w:p w14:paraId="135B5EF9">
      <w:pPr>
        <w:bidi w:val="0"/>
        <w:rPr>
          <w:rFonts w:hint="default"/>
        </w:rPr>
      </w:pPr>
      <w:r>
        <w:rPr>
          <w:rFonts w:hint="default"/>
        </w:rPr>
        <w:t>益绘思目前采用「退出 → 重新登录」的方式切换账号：</w:t>
      </w:r>
    </w:p>
    <w:p w14:paraId="3CEC1AD7">
      <w:pPr>
        <w:numPr>
          <w:ilvl w:val="0"/>
          <w:numId w:val="22"/>
        </w:numPr>
        <w:bidi w:val="0"/>
      </w:pPr>
      <w:r>
        <w:rPr>
          <w:rFonts w:hint="default"/>
        </w:rPr>
        <w:t>按照上述步骤退出当前账号</w:t>
      </w:r>
    </w:p>
    <w:p w14:paraId="5E90E316">
      <w:pPr>
        <w:numPr>
          <w:ilvl w:val="0"/>
          <w:numId w:val="22"/>
        </w:numPr>
        <w:bidi w:val="0"/>
      </w:pPr>
      <w:r>
        <w:rPr>
          <w:rFonts w:hint="default"/>
        </w:rPr>
        <w:t>系统自动跳转到登录页面</w:t>
      </w:r>
    </w:p>
    <w:p w14:paraId="0E9999AD">
      <w:pPr>
        <w:numPr>
          <w:ilvl w:val="0"/>
          <w:numId w:val="22"/>
        </w:numPr>
        <w:bidi w:val="0"/>
      </w:pPr>
      <w:r>
        <w:rPr>
          <w:rFonts w:hint="default"/>
        </w:rPr>
        <w:t>使用新账号的手机号和密码（或验证码）登录即可</w:t>
      </w:r>
    </w:p>
    <w:p w14:paraId="5523F18C">
      <w:pPr>
        <w:bidi w:val="0"/>
        <w:rPr>
          <w:rFonts w:hint="default"/>
          <w:b/>
          <w:bCs/>
        </w:rPr>
      </w:pPr>
      <w:r>
        <w:rPr>
          <w:rFonts w:hint="default"/>
          <w:b/>
          <w:bCs/>
        </w:rPr>
        <w:t>温馨提示：退出登录前，请确保你的思维导图已保存到云端（若需要）。本地文件不受退出登录影响，但云端同步功能需要重新登录后才能使用。</w:t>
      </w:r>
    </w:p>
    <w:p w14:paraId="0D53AA8F">
      <w:pPr>
        <w:pStyle w:val="6"/>
        <w:bidi w:val="0"/>
        <w:rPr>
          <w:rFonts w:hint="default"/>
        </w:rPr>
      </w:pPr>
      <w:r>
        <w:rPr>
          <w:rFonts w:hint="default"/>
        </w:rPr>
        <w:t>2.6 密码重置操作</w:t>
      </w:r>
    </w:p>
    <w:p w14:paraId="7DF7CA36">
      <w:pPr>
        <w:bidi w:val="0"/>
      </w:pPr>
      <w:r>
        <w:rPr>
          <w:rFonts w:hint="default"/>
        </w:rPr>
        <w:t>如果你忘记了登录密码，可以通过手机验证码重置密码。</w:t>
      </w:r>
    </w:p>
    <w:p w14:paraId="448775A4">
      <w:pPr>
        <w:pStyle w:val="9"/>
        <w:bidi w:val="0"/>
        <w:rPr>
          <w:rFonts w:hint="default"/>
        </w:rPr>
      </w:pPr>
      <w:r>
        <w:rPr>
          <w:rFonts w:hint="default"/>
        </w:rPr>
        <w:t>适用场景</w:t>
      </w:r>
    </w:p>
    <w:p w14:paraId="0DACF4A5">
      <w:pPr>
        <w:numPr>
          <w:ilvl w:val="0"/>
          <w:numId w:val="23"/>
        </w:numPr>
        <w:bidi w:val="0"/>
      </w:pPr>
      <w:r>
        <w:t>忘记登录密码</w:t>
      </w:r>
    </w:p>
    <w:p w14:paraId="67A12F2C">
      <w:pPr>
        <w:numPr>
          <w:ilvl w:val="0"/>
          <w:numId w:val="23"/>
        </w:numPr>
        <w:bidi w:val="0"/>
      </w:pPr>
      <w:r>
        <w:rPr>
          <w:rFonts w:hint="default"/>
        </w:rPr>
        <w:t>怀疑密码泄露，需要紧急修改</w:t>
      </w:r>
    </w:p>
    <w:p w14:paraId="58A7EC72">
      <w:pPr>
        <w:numPr>
          <w:ilvl w:val="0"/>
          <w:numId w:val="23"/>
        </w:numPr>
        <w:bidi w:val="0"/>
      </w:pPr>
      <w:r>
        <w:rPr>
          <w:rFonts w:hint="default"/>
        </w:rPr>
        <w:t>长时间未登录，密码已遗忘</w:t>
      </w:r>
    </w:p>
    <w:p w14:paraId="48563289">
      <w:pPr>
        <w:pStyle w:val="9"/>
        <w:bidi w:val="0"/>
        <w:rPr>
          <w:rFonts w:hint="default"/>
        </w:rPr>
      </w:pPr>
      <w:r>
        <w:rPr>
          <w:rFonts w:hint="default"/>
        </w:rPr>
        <w:t>操作步骤</w:t>
      </w:r>
    </w:p>
    <w:p w14:paraId="0097DC68">
      <w:pPr>
        <w:pStyle w:val="10"/>
        <w:bidi w:val="0"/>
        <w:rPr>
          <w:rFonts w:hint="default"/>
        </w:rPr>
      </w:pPr>
      <w:r>
        <w:rPr>
          <w:rFonts w:hint="default"/>
        </w:rPr>
        <w:t>步骤 1：进入找回密码</w:t>
      </w:r>
    </w:p>
    <w:p w14:paraId="674AA30B">
      <w:pPr>
        <w:numPr>
          <w:ilvl w:val="0"/>
          <w:numId w:val="24"/>
        </w:numPr>
        <w:bidi w:val="0"/>
      </w:pPr>
      <w:r>
        <w:rPr>
          <w:rFonts w:hint="default"/>
        </w:rPr>
        <w:t>打开益绘思应用，进入登录页面</w:t>
      </w:r>
    </w:p>
    <w:p w14:paraId="61D97A79">
      <w:pPr>
        <w:numPr>
          <w:ilvl w:val="0"/>
          <w:numId w:val="24"/>
        </w:numPr>
        <w:bidi w:val="0"/>
      </w:pPr>
      <w:r>
        <w:rPr>
          <w:rFonts w:hint="default"/>
        </w:rPr>
        <w:t>确保当前处于「登 录」标签，且登录方式为「密码登录」</w:t>
      </w:r>
    </w:p>
    <w:p w14:paraId="1B6DBEBB">
      <w:pPr>
        <w:numPr>
          <w:ilvl w:val="0"/>
          <w:numId w:val="24"/>
        </w:numPr>
        <w:bidi w:val="0"/>
      </w:pPr>
      <w:r>
        <w:rPr>
          <w:rFonts w:hint="default"/>
        </w:rPr>
        <w:t>「忘记密码？」入口仅在「登录模式 + 密码登录」下显示</w:t>
      </w:r>
    </w:p>
    <w:p w14:paraId="73E97302">
      <w:pPr>
        <w:numPr>
          <w:ilvl w:val="0"/>
          <w:numId w:val="24"/>
        </w:numPr>
        <w:bidi w:val="0"/>
      </w:pPr>
      <w:r>
        <w:rPr>
          <w:rFonts w:hint="default"/>
        </w:rPr>
        <w:t>点击协议行右侧的「忘记密码？」链接</w:t>
      </w:r>
    </w:p>
    <w:p w14:paraId="68E9CFD1">
      <w:pPr>
        <w:numPr>
          <w:ilvl w:val="0"/>
          <w:numId w:val="24"/>
        </w:numPr>
        <w:bidi w:val="0"/>
      </w:pPr>
      <w:r>
        <w:rPr>
          <w:rFonts w:hint="default"/>
        </w:rPr>
        <w:t>弹出「找回密码」对话框</w:t>
      </w:r>
    </w:p>
    <w:p w14:paraId="78061AA9">
      <w:pPr>
        <w:pStyle w:val="10"/>
        <w:bidi w:val="0"/>
        <w:rPr>
          <w:rFonts w:hint="default"/>
        </w:rPr>
      </w:pPr>
      <w:r>
        <w:rPr>
          <w:rFonts w:hint="default"/>
        </w:rPr>
        <w:t>步骤 2：填写手机号</w:t>
      </w:r>
    </w:p>
    <w:p w14:paraId="205DC0F8">
      <w:pPr>
        <w:bidi w:val="0"/>
        <w:rPr>
          <w:rFonts w:hint="default"/>
        </w:rPr>
      </w:pPr>
      <w:r>
        <w:rPr>
          <w:rFonts w:hint="default"/>
        </w:rPr>
        <w:t>在「手机号」栏输入注册时使用的手机号码（11 位）。</w:t>
      </w:r>
    </w:p>
    <w:p w14:paraId="74792EA2">
      <w:pPr>
        <w:pStyle w:val="10"/>
        <w:bidi w:val="0"/>
        <w:rPr>
          <w:rFonts w:hint="default"/>
        </w:rPr>
      </w:pPr>
      <w:r>
        <w:rPr>
          <w:rFonts w:hint="default"/>
        </w:rPr>
        <w:t>步骤 3：获取短信验证码</w:t>
      </w:r>
    </w:p>
    <w:p w14:paraId="58E8728B">
      <w:pPr>
        <w:numPr>
          <w:ilvl w:val="0"/>
          <w:numId w:val="25"/>
        </w:numPr>
        <w:bidi w:val="0"/>
        <w:ind w:left="720" w:leftChars="0" w:hanging="360" w:firstLineChars="0"/>
      </w:pPr>
      <w:r>
        <w:rPr>
          <w:rFonts w:hint="default"/>
        </w:rPr>
        <w:t>点击「获取」按钮</w:t>
      </w:r>
    </w:p>
    <w:p w14:paraId="4AF6902D">
      <w:pPr>
        <w:numPr>
          <w:ilvl w:val="0"/>
          <w:numId w:val="25"/>
        </w:numPr>
        <w:bidi w:val="0"/>
        <w:ind w:left="720" w:leftChars="0" w:hanging="360" w:firstLineChars="0"/>
      </w:pPr>
      <w:r>
        <w:rPr>
          <w:rFonts w:hint="default"/>
        </w:rPr>
        <w:t>完成滑块验证码人机验证</w:t>
      </w:r>
    </w:p>
    <w:p w14:paraId="035338DB">
      <w:pPr>
        <w:numPr>
          <w:ilvl w:val="0"/>
          <w:numId w:val="25"/>
        </w:numPr>
        <w:bidi w:val="0"/>
        <w:ind w:left="720" w:leftChars="0" w:hanging="360" w:firstLineChars="0"/>
      </w:pPr>
      <w:r>
        <w:rPr>
          <w:rFonts w:hint="default"/>
        </w:rPr>
        <w:t>系统会向该手机号发送验证码</w:t>
      </w:r>
    </w:p>
    <w:p w14:paraId="59887725">
      <w:pPr>
        <w:numPr>
          <w:ilvl w:val="0"/>
          <w:numId w:val="26"/>
        </w:numPr>
        <w:bidi w:val="0"/>
        <w:ind w:left="1140" w:leftChars="0" w:hanging="360" w:firstLineChars="0"/>
      </w:pPr>
      <w:r>
        <w:rPr>
          <w:rFonts w:hint="default"/>
        </w:rPr>
        <w:t>若手机号未注册，系统会提示「该手机号未注册」</w:t>
      </w:r>
    </w:p>
    <w:p w14:paraId="1AB8DE8E">
      <w:pPr>
        <w:numPr>
          <w:ilvl w:val="0"/>
          <w:numId w:val="25"/>
        </w:numPr>
        <w:bidi w:val="0"/>
        <w:ind w:left="720" w:leftChars="0" w:hanging="360" w:firstLineChars="0"/>
      </w:pPr>
      <w:r>
        <w:rPr>
          <w:rFonts w:hint="default"/>
        </w:rPr>
        <w:t>输入收到的 6 位验证码</w:t>
      </w:r>
    </w:p>
    <w:p w14:paraId="54B6B3DB">
      <w:pPr>
        <w:numPr>
          <w:ilvl w:val="0"/>
          <w:numId w:val="27"/>
        </w:numPr>
        <w:bidi w:val="0"/>
        <w:ind w:left="1140" w:leftChars="0" w:hanging="360" w:firstLineChars="0"/>
      </w:pPr>
      <w:r>
        <w:rPr>
          <w:rFonts w:hint="default"/>
        </w:rPr>
        <w:t>「获取」按钮会显示 60 秒倒计时</w:t>
      </w:r>
    </w:p>
    <w:p w14:paraId="2CA0C34F">
      <w:pPr>
        <w:pStyle w:val="10"/>
        <w:bidi w:val="0"/>
        <w:rPr>
          <w:rFonts w:hint="default"/>
        </w:rPr>
      </w:pPr>
      <w:r>
        <w:rPr>
          <w:rFonts w:hint="default"/>
        </w:rPr>
        <w:t>步骤 4：设置新密码</w:t>
      </w:r>
    </w:p>
    <w:p w14:paraId="32494834">
      <w:pPr>
        <w:bidi w:val="0"/>
        <w:rPr>
          <w:rFonts w:hint="default"/>
        </w:rPr>
      </w:pPr>
      <w:r>
        <w:rPr>
          <w:rFonts w:hint="default"/>
        </w:rPr>
        <w:t>在「新密码」栏输入新的登录密码，需满足与注册时相同的密码规则：</w:t>
      </w:r>
    </w:p>
    <w:p w14:paraId="58F6AC08">
      <w:pPr>
        <w:numPr>
          <w:ilvl w:val="0"/>
          <w:numId w:val="28"/>
        </w:numPr>
        <w:bidi w:val="0"/>
      </w:pPr>
      <w:r>
        <w:rPr>
          <w:rFonts w:hint="default"/>
        </w:rPr>
        <w:t>长度 4~20 位</w:t>
      </w:r>
    </w:p>
    <w:p w14:paraId="4F6A012C">
      <w:pPr>
        <w:numPr>
          <w:ilvl w:val="0"/>
          <w:numId w:val="28"/>
        </w:numPr>
        <w:bidi w:val="0"/>
      </w:pPr>
      <w:r>
        <w:rPr>
          <w:rFonts w:hint="default"/>
        </w:rPr>
        <w:t>同时包含英文字母和数字</w:t>
      </w:r>
    </w:p>
    <w:p w14:paraId="5BECB422">
      <w:pPr>
        <w:numPr>
          <w:ilvl w:val="0"/>
          <w:numId w:val="28"/>
        </w:numPr>
        <w:bidi w:val="0"/>
      </w:pPr>
      <w:r>
        <w:rPr>
          <w:rFonts w:hint="default"/>
        </w:rPr>
        <w:t>不能是纯数字或常见弱密码</w:t>
      </w:r>
    </w:p>
    <w:p w14:paraId="2BC824E4">
      <w:pPr>
        <w:bidi w:val="0"/>
        <w:rPr>
          <w:rFonts w:hint="default"/>
        </w:rPr>
      </w:pPr>
      <w:r>
        <w:rPr>
          <w:rFonts w:hint="default"/>
        </w:rPr>
        <w:t>输入时同样有实时校验提示（绿色 ✓ / 红色 ✗）。</w:t>
      </w:r>
    </w:p>
    <w:p w14:paraId="43B7012B">
      <w:pPr>
        <w:pStyle w:val="10"/>
        <w:bidi w:val="0"/>
        <w:rPr>
          <w:rFonts w:hint="default"/>
        </w:rPr>
      </w:pPr>
      <w:r>
        <w:rPr>
          <w:rFonts w:hint="default"/>
        </w:rPr>
        <w:t>步骤 5：确认新密码</w:t>
      </w:r>
    </w:p>
    <w:p w14:paraId="563D6A5D">
      <w:pPr>
        <w:bidi w:val="0"/>
        <w:rPr>
          <w:rFonts w:hint="default"/>
        </w:rPr>
      </w:pPr>
      <w:r>
        <w:rPr>
          <w:rFonts w:hint="default"/>
        </w:rPr>
        <w:t>在「确认密码」栏再次输入相同的新密码。</w:t>
      </w:r>
    </w:p>
    <w:p w14:paraId="0079493D">
      <w:pPr>
        <w:pStyle w:val="10"/>
        <w:bidi w:val="0"/>
        <w:rPr>
          <w:rFonts w:hint="default"/>
        </w:rPr>
      </w:pPr>
      <w:r>
        <w:rPr>
          <w:rFonts w:hint="default"/>
        </w:rPr>
        <w:t>步骤 6：完成重置</w:t>
      </w:r>
    </w:p>
    <w:p w14:paraId="087EFBB7">
      <w:pPr>
        <w:numPr>
          <w:ilvl w:val="0"/>
          <w:numId w:val="29"/>
        </w:numPr>
        <w:bidi w:val="0"/>
      </w:pPr>
      <w:r>
        <w:rPr>
          <w:rFonts w:hint="default"/>
        </w:rPr>
        <w:t>点击「确认重置」按钮</w:t>
      </w:r>
    </w:p>
    <w:p w14:paraId="635088DD">
      <w:pPr>
        <w:numPr>
          <w:ilvl w:val="0"/>
          <w:numId w:val="29"/>
        </w:numPr>
        <w:bidi w:val="0"/>
      </w:pPr>
      <w:r>
        <w:rPr>
          <w:rFonts w:hint="default"/>
        </w:rPr>
        <w:t>系统提交新密码到服务器验证</w:t>
      </w:r>
    </w:p>
    <w:p w14:paraId="78C9BBFD">
      <w:pPr>
        <w:numPr>
          <w:ilvl w:val="0"/>
          <w:numId w:val="29"/>
        </w:numPr>
        <w:bidi w:val="0"/>
      </w:pPr>
      <w:r>
        <w:rPr>
          <w:rFonts w:hint="default"/>
        </w:rPr>
        <w:t>重置成功后显示「密码重置成功，请重新登录」提示</w:t>
      </w:r>
    </w:p>
    <w:p w14:paraId="3F2F38D5">
      <w:pPr>
        <w:numPr>
          <w:ilvl w:val="0"/>
          <w:numId w:val="29"/>
        </w:numPr>
        <w:bidi w:val="0"/>
      </w:pPr>
      <w:r>
        <w:rPr>
          <w:rFonts w:hint="default"/>
        </w:rPr>
        <w:t>弹窗自动关闭，返回登录页面</w:t>
      </w:r>
    </w:p>
    <w:p w14:paraId="2534BE80">
      <w:pPr>
        <w:bidi w:val="0"/>
        <w:rPr>
          <w:rFonts w:hint="default"/>
          <w:b/>
          <w:bCs/>
        </w:rPr>
      </w:pPr>
      <w:r>
        <w:rPr>
          <w:rFonts w:hint="default"/>
          <w:b/>
          <w:bCs/>
        </w:rPr>
        <w:t>重要说明：</w:t>
      </w:r>
    </w:p>
    <w:p w14:paraId="2BB6DE49">
      <w:pPr>
        <w:numPr>
          <w:ilvl w:val="0"/>
          <w:numId w:val="30"/>
        </w:numPr>
        <w:bidi w:val="0"/>
        <w:rPr>
          <w:b/>
          <w:bCs/>
        </w:rPr>
      </w:pPr>
      <w:r>
        <w:rPr>
          <w:rFonts w:hint="default"/>
          <w:b/>
          <w:bCs/>
        </w:rPr>
        <w:t>密码重置成功后不会自动登录，你需要使用新密码重新登录</w:t>
      </w:r>
    </w:p>
    <w:p w14:paraId="349938AC">
      <w:pPr>
        <w:numPr>
          <w:ilvl w:val="0"/>
          <w:numId w:val="30"/>
        </w:numPr>
        <w:bidi w:val="0"/>
        <w:rPr>
          <w:b/>
          <w:bCs/>
        </w:rPr>
      </w:pPr>
      <w:r>
        <w:rPr>
          <w:rFonts w:hint="default"/>
          <w:b/>
          <w:bCs/>
        </w:rPr>
        <w:t>建议定期更换密码以保障账号安全</w:t>
      </w:r>
    </w:p>
    <w:p w14:paraId="4624D641">
      <w:pPr>
        <w:numPr>
          <w:ilvl w:val="0"/>
          <w:numId w:val="30"/>
        </w:numPr>
        <w:bidi w:val="0"/>
        <w:rPr>
          <w:b/>
          <w:bCs/>
        </w:rPr>
      </w:pPr>
      <w:r>
        <w:rPr>
          <w:rFonts w:hint="default"/>
          <w:b/>
          <w:bCs/>
        </w:rPr>
        <w:t>若原密码仍可登录，也可在「设置 → 账号安全 → 修改密码」中通过旧密码修改（无需短信验证）</w:t>
      </w:r>
    </w:p>
    <w:p w14:paraId="46936821"/>
    <w:p w14:paraId="0CC361F1">
      <w:pPr>
        <w:pStyle w:val="3"/>
        <w:bidi w:val="0"/>
      </w:pPr>
      <w:r>
        <w:t>第 3 章 文件管理基础</w:t>
      </w:r>
    </w:p>
    <w:p w14:paraId="7F56B4EF">
      <w:pPr>
        <w:pStyle w:val="6"/>
        <w:bidi w:val="0"/>
      </w:pPr>
      <w:r>
        <w:rPr>
          <w:rFonts w:hint="default"/>
        </w:rPr>
        <w:t>3.1 新建空白思维导图</w:t>
      </w:r>
    </w:p>
    <w:p w14:paraId="5B330CA8">
      <w:pPr>
        <w:pStyle w:val="10"/>
        <w:bidi w:val="0"/>
      </w:pPr>
      <w:r>
        <w:rPr>
          <w:rFonts w:hint="default"/>
        </w:rPr>
        <w:t>平板端操作</w:t>
      </w:r>
    </w:p>
    <w:p w14:paraId="501C023A">
      <w:pPr>
        <w:numPr>
          <w:ilvl w:val="0"/>
          <w:numId w:val="31"/>
        </w:numPr>
        <w:bidi w:val="0"/>
      </w:pPr>
      <w:r>
        <w:t>在主界面顶部导航栏，点击右上角的「</w:t>
      </w:r>
      <w:r>
        <w:rPr>
          <w:rFonts w:hint="default"/>
        </w:rPr>
        <w:t>+ 新建导图」按钮（</w:t>
      </w:r>
      <w:r>
        <w:rPr>
          <w:rFonts w:hint="eastAsia"/>
          <w:lang w:val="en-US" w:eastAsia="zh-CN"/>
        </w:rPr>
        <w:t>如图</w:t>
      </w:r>
      <w:r>
        <w:rPr>
          <w:rFonts w:hint="default"/>
        </w:rPr>
        <w:t>蓝色背景，圆角矩形）</w:t>
      </w:r>
    </w:p>
    <w:p w14:paraId="396064CF">
      <w:pPr>
        <w:numPr>
          <w:ilvl w:val="0"/>
          <w:numId w:val="0"/>
        </w:numPr>
        <w:bidi w:val="0"/>
        <w:ind w:left="360" w:leftChars="0"/>
      </w:pPr>
      <w:r>
        <w:drawing>
          <wp:inline distT="0" distB="0" distL="114300" distR="114300">
            <wp:extent cx="3241675" cy="2160270"/>
            <wp:effectExtent l="0" t="0" r="9525" b="1143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241675" cy="2160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079D9A">
      <w:pPr>
        <w:numPr>
          <w:ilvl w:val="0"/>
          <w:numId w:val="31"/>
        </w:numPr>
        <w:bidi w:val="0"/>
      </w:pPr>
      <w:r>
        <w:rPr>
          <w:rFonts w:hint="default"/>
        </w:rPr>
        <w:t>系统自动跳转到思维导图编辑器页面</w:t>
      </w:r>
    </w:p>
    <w:p w14:paraId="424F104F">
      <w:pPr>
        <w:numPr>
          <w:ilvl w:val="0"/>
          <w:numId w:val="31"/>
        </w:numPr>
        <w:bidi w:val="0"/>
      </w:pPr>
      <w:r>
        <w:rPr>
          <w:rFonts w:hint="default"/>
        </w:rPr>
        <w:t>开始编辑后，文件自动标记为已修改，退出时会提示保存</w:t>
      </w:r>
    </w:p>
    <w:p w14:paraId="2543F12E">
      <w:pPr>
        <w:pStyle w:val="10"/>
        <w:bidi w:val="0"/>
        <w:rPr>
          <w:rFonts w:hint="default"/>
        </w:rPr>
      </w:pPr>
      <w:r>
        <w:rPr>
          <w:rFonts w:hint="default"/>
        </w:rPr>
        <w:t>手机端操作</w:t>
      </w:r>
    </w:p>
    <w:p w14:paraId="4DD08ED8">
      <w:pPr>
        <w:rPr>
          <w:rFonts w:hint="default"/>
        </w:rPr>
      </w:pPr>
      <w:r>
        <w:drawing>
          <wp:inline distT="0" distB="0" distL="114300" distR="114300">
            <wp:extent cx="1390650" cy="3060065"/>
            <wp:effectExtent l="0" t="0" r="6350" b="635"/>
            <wp:docPr id="42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3060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D6691E">
      <w:pPr>
        <w:numPr>
          <w:ilvl w:val="0"/>
          <w:numId w:val="32"/>
        </w:numPr>
        <w:bidi w:val="0"/>
      </w:pPr>
      <w:r>
        <w:rPr>
          <w:rFonts w:hint="default"/>
        </w:rPr>
        <w:t>在主界面点击底部导航栏的「+」</w:t>
      </w:r>
    </w:p>
    <w:p w14:paraId="0CDEBCFF">
      <w:pPr>
        <w:numPr>
          <w:ilvl w:val="0"/>
          <w:numId w:val="32"/>
        </w:numPr>
        <w:bidi w:val="0"/>
      </w:pPr>
      <w:r>
        <w:rPr>
          <w:rFonts w:hint="default"/>
        </w:rPr>
        <w:t>系统自动跳转到思维导图编辑器页面</w:t>
      </w:r>
    </w:p>
    <w:p w14:paraId="525B27E8">
      <w:pPr>
        <w:bidi w:val="0"/>
        <w:rPr>
          <w:rFonts w:hint="default"/>
          <w:b/>
          <w:bCs/>
        </w:rPr>
      </w:pPr>
      <w:r>
        <w:rPr>
          <w:rFonts w:hint="default"/>
          <w:b/>
          <w:bCs/>
        </w:rPr>
        <w:t>提示：新建文件后，建议尽早执行一次保存操作，避免内容意外丢失。新建文件默认保存在本地，如需云端同步需手动开启。</w:t>
      </w:r>
    </w:p>
    <w:p w14:paraId="43FE6D15">
      <w:pPr>
        <w:pStyle w:val="6"/>
        <w:bidi w:val="0"/>
        <w:rPr>
          <w:rFonts w:hint="default"/>
        </w:rPr>
      </w:pPr>
      <w:r>
        <w:rPr>
          <w:rFonts w:hint="default"/>
        </w:rPr>
        <w:t>3.2 打开本地已有文件</w:t>
      </w:r>
    </w:p>
    <w:p w14:paraId="30C35CDB">
      <w:pPr>
        <w:pStyle w:val="10"/>
        <w:bidi w:val="0"/>
      </w:pPr>
      <w:r>
        <w:rPr>
          <w:rFonts w:hint="default"/>
        </w:rPr>
        <w:t>操作步骤（平板端）</w:t>
      </w:r>
    </w:p>
    <w:p w14:paraId="6D6C0328">
      <w:pPr>
        <w:numPr>
          <w:ilvl w:val="0"/>
          <w:numId w:val="33"/>
        </w:numPr>
        <w:bidi w:val="0"/>
        <w:ind w:left="300" w:leftChars="0"/>
      </w:pPr>
      <w:r>
        <w:t>在主界面左侧边栏，点击以下任一分类</w:t>
      </w:r>
      <w:r>
        <w:rPr>
          <w:rFonts w:hint="default"/>
        </w:rPr>
        <w:t>：</w:t>
      </w:r>
    </w:p>
    <w:p w14:paraId="2B9A2374">
      <w:pPr>
        <w:numPr>
          <w:ilvl w:val="0"/>
          <w:numId w:val="34"/>
        </w:numPr>
        <w:bidi w:val="0"/>
        <w:ind w:left="840" w:leftChars="0" w:hanging="420" w:firstLineChars="0"/>
      </w:pPr>
      <w:r>
        <w:rPr>
          <w:rFonts w:hint="default"/>
        </w:rPr>
        <w:t>全部文件：显示所有本地 + 云端文件（去重合并）</w:t>
      </w:r>
    </w:p>
    <w:p w14:paraId="383CDD44">
      <w:pPr>
        <w:numPr>
          <w:ilvl w:val="0"/>
          <w:numId w:val="34"/>
        </w:numPr>
        <w:bidi w:val="0"/>
        <w:ind w:left="840" w:leftChars="0" w:hanging="420" w:firstLineChars="0"/>
      </w:pPr>
      <w:r>
        <w:rPr>
          <w:rFonts w:hint="default"/>
        </w:rPr>
        <w:t>最近使用：显示最近 24 小时内编辑过的文件</w:t>
      </w:r>
    </w:p>
    <w:p w14:paraId="3C03BAF5">
      <w:pPr>
        <w:numPr>
          <w:ilvl w:val="0"/>
          <w:numId w:val="34"/>
        </w:numPr>
        <w:bidi w:val="0"/>
        <w:ind w:left="840" w:leftChars="0" w:hanging="420" w:firstLineChars="0"/>
      </w:pPr>
      <w:r>
        <w:rPr>
          <w:rFonts w:hint="default"/>
        </w:rPr>
        <w:t>本地文件：仅显示存储在设备上的文件</w:t>
      </w:r>
    </w:p>
    <w:p w14:paraId="2A1C4848">
      <w:pPr>
        <w:pStyle w:val="10"/>
        <w:numPr>
          <w:ilvl w:val="0"/>
          <w:numId w:val="33"/>
        </w:numPr>
        <w:bidi w:val="0"/>
        <w:ind w:left="300" w:leftChars="0"/>
      </w:pPr>
      <w:r>
        <w:rPr>
          <w:rFonts w:hint="default"/>
        </w:rPr>
        <w:t>右侧区域以网格卡片形式展示文件列表，每张卡片包含：</w:t>
      </w:r>
    </w:p>
    <w:p w14:paraId="2131553E">
      <w:pPr>
        <w:numPr>
          <w:ilvl w:val="0"/>
          <w:numId w:val="35"/>
        </w:numPr>
        <w:bidi w:val="0"/>
        <w:ind w:left="840" w:leftChars="0" w:hanging="420" w:firstLineChars="0"/>
      </w:pPr>
      <w:r>
        <w:rPr>
          <w:rFonts w:hint="default"/>
        </w:rPr>
        <w:t>导图缩略图（自动提取第一个画布的根节点 + 第一层子节点渲染）</w:t>
      </w:r>
    </w:p>
    <w:p w14:paraId="251A965F">
      <w:pPr>
        <w:numPr>
          <w:ilvl w:val="0"/>
          <w:numId w:val="35"/>
        </w:numPr>
        <w:bidi w:val="0"/>
        <w:ind w:left="840" w:leftChars="0" w:hanging="420" w:firstLineChars="0"/>
      </w:pPr>
      <w:r>
        <w:rPr>
          <w:rFonts w:hint="default"/>
        </w:rPr>
        <w:t>文件名称</w:t>
      </w:r>
    </w:p>
    <w:p w14:paraId="5D387FC5">
      <w:pPr>
        <w:numPr>
          <w:ilvl w:val="0"/>
          <w:numId w:val="35"/>
        </w:numPr>
        <w:bidi w:val="0"/>
        <w:ind w:left="840" w:leftChars="0" w:hanging="420" w:firstLineChars="0"/>
      </w:pPr>
      <w:r>
        <w:rPr>
          <w:rFonts w:hint="default"/>
        </w:rPr>
        <w:t>最后修改时间</w:t>
      </w:r>
    </w:p>
    <w:p w14:paraId="043AF653">
      <w:pPr>
        <w:numPr>
          <w:ilvl w:val="-2"/>
          <w:numId w:val="0"/>
        </w:numPr>
        <w:bidi w:val="0"/>
        <w:ind w:left="0" w:leftChars="0"/>
      </w:pPr>
      <w:r>
        <w:rPr>
          <w:rFonts w:hint="default"/>
        </w:rPr>
        <w:t>点击任意文件卡片，系统自动跳转到编辑器并加载该文件内容</w:t>
      </w:r>
    </w:p>
    <w:p w14:paraId="3620EB27">
      <w:pPr>
        <w:pStyle w:val="10"/>
        <w:bidi w:val="0"/>
        <w:rPr>
          <w:rFonts w:hint="default"/>
        </w:rPr>
      </w:pPr>
      <w:r>
        <w:rPr>
          <w:rFonts w:hint="default"/>
        </w:rPr>
        <w:t>操作步骤（手机端）</w:t>
      </w:r>
    </w:p>
    <w:p w14:paraId="682D10E8">
      <w:pPr>
        <w:numPr>
          <w:ilvl w:val="0"/>
          <w:numId w:val="36"/>
        </w:numPr>
        <w:bidi w:val="0"/>
      </w:pPr>
      <w:r>
        <w:rPr>
          <w:rFonts w:hint="default"/>
        </w:rPr>
        <w:t>在主界面顶部的分类 Tab 中选择「全部」「最近」或「本地」</w:t>
      </w:r>
    </w:p>
    <w:p w14:paraId="7DDFFD68">
      <w:pPr>
        <w:numPr>
          <w:ilvl w:val="0"/>
          <w:numId w:val="36"/>
        </w:numPr>
        <w:bidi w:val="0"/>
      </w:pPr>
      <w:r>
        <w:rPr>
          <w:rFonts w:hint="default"/>
        </w:rPr>
        <w:t>上下滑动浏览文件列表（卡片式列表布局）</w:t>
      </w:r>
    </w:p>
    <w:p w14:paraId="3D532E79">
      <w:pPr>
        <w:numPr>
          <w:ilvl w:val="0"/>
          <w:numId w:val="36"/>
        </w:numPr>
        <w:bidi w:val="0"/>
      </w:pPr>
      <w:r>
        <w:rPr>
          <w:rFonts w:hint="default"/>
        </w:rPr>
        <w:t>点击任意文件卡片即可打开</w:t>
      </w:r>
    </w:p>
    <w:p w14:paraId="78FF39D1">
      <w:pPr>
        <w:bidi w:val="0"/>
        <w:rPr>
          <w:rFonts w:hint="default"/>
          <w:b/>
          <w:bCs/>
        </w:rPr>
      </w:pPr>
      <w:r>
        <w:rPr>
          <w:rFonts w:hint="default"/>
          <w:b/>
          <w:bCs/>
        </w:rPr>
        <w:t>注意事项</w:t>
      </w:r>
    </w:p>
    <w:p w14:paraId="0027460B">
      <w:pPr>
        <w:numPr>
          <w:ilvl w:val="0"/>
          <w:numId w:val="37"/>
        </w:numPr>
        <w:bidi w:val="0"/>
        <w:ind w:left="420" w:leftChars="0" w:hanging="420" w:firstLineChars="0"/>
        <w:rPr>
          <w:b/>
          <w:bCs/>
        </w:rPr>
      </w:pPr>
      <w:r>
        <w:rPr>
          <w:rFonts w:hint="default"/>
          <w:b/>
          <w:bCs/>
        </w:rPr>
        <w:t>若文件已同时保存到云端，会优先加载本地版本（本地修改尚未同步时）</w:t>
      </w:r>
    </w:p>
    <w:p w14:paraId="35B9612E">
      <w:pPr>
        <w:numPr>
          <w:ilvl w:val="0"/>
          <w:numId w:val="37"/>
        </w:numPr>
        <w:bidi w:val="0"/>
        <w:ind w:left="420" w:leftChars="0" w:hanging="420" w:firstLineChars="0"/>
        <w:rPr>
          <w:b/>
          <w:bCs/>
        </w:rPr>
      </w:pPr>
      <w:r>
        <w:rPr>
          <w:rFonts w:hint="default"/>
          <w:b/>
          <w:bCs/>
        </w:rPr>
        <w:t>若本地文件损坏或格式不兼容，系统会显示加载失败提示</w:t>
      </w:r>
    </w:p>
    <w:p w14:paraId="1C8F6006">
      <w:pPr>
        <w:numPr>
          <w:ilvl w:val="0"/>
          <w:numId w:val="37"/>
        </w:numPr>
        <w:bidi w:val="0"/>
        <w:ind w:left="420" w:leftChars="0" w:hanging="420" w:firstLineChars="0"/>
      </w:pPr>
      <w:r>
        <w:rPr>
          <w:rFonts w:hint="default"/>
          <w:b/>
          <w:bCs/>
        </w:rPr>
        <w:t>打开大文件（节点数量较多）可能需要几秒加载时间，请耐心等待</w:t>
      </w:r>
    </w:p>
    <w:p w14:paraId="16B4A66D">
      <w:pPr>
        <w:pStyle w:val="6"/>
        <w:bidi w:val="0"/>
      </w:pPr>
      <w:r>
        <w:rPr>
          <w:rFonts w:hint="default"/>
        </w:rPr>
        <w:t>3.3 打开云端文档</w:t>
      </w:r>
    </w:p>
    <w:p w14:paraId="0BF629E0">
      <w:pPr>
        <w:bidi w:val="0"/>
      </w:pPr>
      <w:r>
        <w:t>云端文档存储在益绘思服务器上，可以在不同设备之间同步访问。</w:t>
      </w:r>
    </w:p>
    <w:p w14:paraId="79DFAEF2">
      <w:pPr>
        <w:pStyle w:val="10"/>
        <w:bidi w:val="0"/>
      </w:pPr>
      <w:r>
        <w:rPr>
          <w:rFonts w:hint="default"/>
        </w:rPr>
        <w:t>前提条件</w:t>
      </w:r>
    </w:p>
    <w:p w14:paraId="067C7FFD">
      <w:pPr>
        <w:numPr>
          <w:ilvl w:val="0"/>
          <w:numId w:val="38"/>
        </w:numPr>
        <w:bidi w:val="0"/>
      </w:pPr>
      <w:r>
        <w:t>已登录益绘思账号</w:t>
      </w:r>
    </w:p>
    <w:p w14:paraId="698D0EAC">
      <w:pPr>
        <w:numPr>
          <w:ilvl w:val="0"/>
          <w:numId w:val="38"/>
        </w:numPr>
        <w:bidi w:val="0"/>
      </w:pPr>
      <w:r>
        <w:rPr>
          <w:rFonts w:hint="default"/>
        </w:rPr>
        <w:t>设备已连接互联网</w:t>
      </w: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4G\5G\WIFI）</w:t>
      </w:r>
    </w:p>
    <w:p w14:paraId="3FEE6B34">
      <w:pPr>
        <w:pStyle w:val="10"/>
        <w:bidi w:val="0"/>
        <w:rPr>
          <w:rFonts w:hint="default"/>
        </w:rPr>
      </w:pPr>
      <w:r>
        <w:rPr>
          <w:rFonts w:hint="default"/>
        </w:rPr>
        <w:t>操作步骤（平板端）</w:t>
      </w:r>
    </w:p>
    <w:p w14:paraId="7632994A">
      <w:pPr>
        <w:numPr>
          <w:ilvl w:val="0"/>
          <w:numId w:val="39"/>
        </w:numPr>
        <w:bidi w:val="0"/>
      </w:pPr>
      <w:r>
        <w:rPr>
          <w:rFonts w:hint="default"/>
        </w:rPr>
        <w:t>在主界面左侧边栏，点击「云端文件」分类</w:t>
      </w:r>
    </w:p>
    <w:p w14:paraId="4C499DB5">
      <w:pPr>
        <w:numPr>
          <w:ilvl w:val="0"/>
          <w:numId w:val="39"/>
        </w:numPr>
        <w:bidi w:val="0"/>
      </w:pPr>
      <w:r>
        <w:rPr>
          <w:rFonts w:hint="default"/>
        </w:rPr>
        <w:t>系统自动从服务器拉取你的云端文档列表</w:t>
      </w:r>
    </w:p>
    <w:p w14:paraId="61B18B11">
      <w:pPr>
        <w:numPr>
          <w:ilvl w:val="0"/>
          <w:numId w:val="40"/>
        </w:numPr>
        <w:tabs>
          <w:tab w:val="clear" w:pos="840"/>
        </w:tabs>
        <w:bidi w:val="0"/>
        <w:ind w:left="1260" w:leftChars="0" w:hanging="420" w:firstLineChars="0"/>
      </w:pPr>
      <w:r>
        <w:rPr>
          <w:rFonts w:hint="default"/>
        </w:rPr>
        <w:t>每用户最多可保存 20 个云端文档</w:t>
      </w:r>
    </w:p>
    <w:p w14:paraId="4CF14095">
      <w:pPr>
        <w:numPr>
          <w:ilvl w:val="0"/>
          <w:numId w:val="40"/>
        </w:numPr>
        <w:tabs>
          <w:tab w:val="clear" w:pos="840"/>
        </w:tabs>
        <w:bidi w:val="0"/>
        <w:ind w:left="1260" w:leftChars="0" w:hanging="420" w:firstLineChars="0"/>
      </w:pPr>
      <w:r>
        <w:rPr>
          <w:rFonts w:hint="default"/>
        </w:rPr>
        <w:t>单个文档大小上限为 500 KB</w:t>
      </w:r>
    </w:p>
    <w:p w14:paraId="0A73A6D5">
      <w:pPr>
        <w:pStyle w:val="10"/>
        <w:numPr>
          <w:ilvl w:val="0"/>
          <w:numId w:val="39"/>
        </w:numPr>
        <w:bidi w:val="0"/>
      </w:pPr>
      <w:r>
        <w:rPr>
          <w:rFonts w:hint="default"/>
        </w:rPr>
        <w:t>云端文件列表以网格形式展示，信息包含：</w:t>
      </w:r>
    </w:p>
    <w:p w14:paraId="57504C8F">
      <w:pPr>
        <w:numPr>
          <w:ilvl w:val="0"/>
          <w:numId w:val="41"/>
        </w:numPr>
        <w:tabs>
          <w:tab w:val="clear" w:pos="840"/>
        </w:tabs>
        <w:bidi w:val="0"/>
        <w:ind w:left="1260" w:leftChars="0" w:hanging="420" w:firstLineChars="0"/>
      </w:pPr>
      <w:r>
        <w:rPr>
          <w:rFonts w:hint="default"/>
        </w:rPr>
        <w:t>导图缩略图</w:t>
      </w:r>
    </w:p>
    <w:p w14:paraId="6CF7B670">
      <w:pPr>
        <w:numPr>
          <w:ilvl w:val="0"/>
          <w:numId w:val="41"/>
        </w:numPr>
        <w:tabs>
          <w:tab w:val="clear" w:pos="840"/>
        </w:tabs>
        <w:bidi w:val="0"/>
        <w:ind w:left="1260" w:leftChars="0" w:hanging="420" w:firstLineChars="0"/>
      </w:pPr>
      <w:r>
        <w:rPr>
          <w:rFonts w:hint="default"/>
        </w:rPr>
        <w:t>文件名称</w:t>
      </w:r>
    </w:p>
    <w:p w14:paraId="39A52C3D">
      <w:pPr>
        <w:numPr>
          <w:ilvl w:val="0"/>
          <w:numId w:val="41"/>
        </w:numPr>
        <w:tabs>
          <w:tab w:val="clear" w:pos="840"/>
        </w:tabs>
        <w:bidi w:val="0"/>
        <w:ind w:left="1260" w:leftChars="0" w:hanging="420" w:firstLineChars="0"/>
      </w:pPr>
      <w:r>
        <w:rPr>
          <w:rFonts w:hint="default"/>
        </w:rPr>
        <w:t>云端同步标识</w:t>
      </w:r>
    </w:p>
    <w:p w14:paraId="07EE2D50">
      <w:pPr>
        <w:numPr>
          <w:ilvl w:val="0"/>
          <w:numId w:val="41"/>
        </w:numPr>
        <w:tabs>
          <w:tab w:val="clear" w:pos="840"/>
        </w:tabs>
        <w:bidi w:val="0"/>
        <w:ind w:left="1260" w:leftChars="0" w:hanging="420" w:firstLineChars="0"/>
      </w:pPr>
      <w:r>
        <w:rPr>
          <w:rFonts w:hint="default"/>
        </w:rPr>
        <w:t>最后更新时间</w:t>
      </w:r>
    </w:p>
    <w:p w14:paraId="4CB49104">
      <w:pPr>
        <w:pStyle w:val="10"/>
        <w:numPr>
          <w:ilvl w:val="0"/>
          <w:numId w:val="39"/>
        </w:numPr>
        <w:bidi w:val="0"/>
      </w:pPr>
      <w:r>
        <w:rPr>
          <w:rFonts w:hint="default"/>
        </w:rPr>
        <w:t>点击任意云端文件卡片即可打开</w:t>
      </w:r>
    </w:p>
    <w:p w14:paraId="786A9C84">
      <w:pPr>
        <w:pStyle w:val="10"/>
        <w:bidi w:val="0"/>
        <w:rPr>
          <w:rFonts w:hint="default"/>
        </w:rPr>
      </w:pPr>
      <w:r>
        <w:rPr>
          <w:rFonts w:hint="default"/>
        </w:rPr>
        <w:t>操作步骤（手机端）</w:t>
      </w:r>
    </w:p>
    <w:p w14:paraId="0CC70E2E">
      <w:pPr>
        <w:numPr>
          <w:ilvl w:val="0"/>
          <w:numId w:val="42"/>
        </w:numPr>
        <w:bidi w:val="0"/>
      </w:pPr>
      <w:r>
        <w:rPr>
          <w:rFonts w:hint="default"/>
        </w:rPr>
        <w:t>在主界面顶部分类 Tab 中，向左滑动找到「云端」Tab 并点击</w:t>
      </w:r>
    </w:p>
    <w:p w14:paraId="53928158">
      <w:pPr>
        <w:numPr>
          <w:ilvl w:val="0"/>
          <w:numId w:val="42"/>
        </w:numPr>
        <w:bidi w:val="0"/>
      </w:pPr>
      <w:r>
        <w:rPr>
          <w:rFonts w:hint="default"/>
        </w:rPr>
        <w:t>系统加载云端文档列表</w:t>
      </w:r>
    </w:p>
    <w:p w14:paraId="32A525E7">
      <w:pPr>
        <w:numPr>
          <w:ilvl w:val="0"/>
          <w:numId w:val="42"/>
        </w:numPr>
        <w:bidi w:val="0"/>
      </w:pPr>
      <w:r>
        <w:rPr>
          <w:rFonts w:hint="default"/>
        </w:rPr>
        <w:t>点击文件卡片即可打开</w:t>
      </w:r>
    </w:p>
    <w:p w14:paraId="7FD926D9">
      <w:pPr>
        <w:pStyle w:val="10"/>
        <w:bidi w:val="0"/>
        <w:rPr>
          <w:rFonts w:hint="default"/>
        </w:rPr>
      </w:pPr>
      <w:r>
        <w:rPr>
          <w:rFonts w:hint="default"/>
        </w:rPr>
        <w:t>云端文件加载机制</w:t>
      </w:r>
    </w:p>
    <w:p w14:paraId="663FD500">
      <w:pPr>
        <w:numPr>
          <w:ilvl w:val="0"/>
          <w:numId w:val="43"/>
        </w:numPr>
        <w:bidi w:val="0"/>
      </w:pPr>
      <w:r>
        <w:rPr>
          <w:rFonts w:hint="default"/>
        </w:rPr>
        <w:t xml:space="preserve">云端文件的缩略图使用精简封面数据（仅根节点 + 前 </w:t>
      </w:r>
      <w:r>
        <w:rPr>
          <w:rFonts w:hint="eastAsia"/>
          <w:lang w:val="en-US" w:eastAsia="zh-CN"/>
        </w:rPr>
        <w:t>1</w:t>
      </w:r>
      <w:r>
        <w:rPr>
          <w:rFonts w:hint="default"/>
        </w:rPr>
        <w:t xml:space="preserve"> 个子节点）渲染，加载速度更快</w:t>
      </w:r>
    </w:p>
    <w:p w14:paraId="42FDA99C">
      <w:pPr>
        <w:numPr>
          <w:ilvl w:val="0"/>
          <w:numId w:val="43"/>
        </w:numPr>
        <w:bidi w:val="0"/>
      </w:pPr>
      <w:r>
        <w:rPr>
          <w:rFonts w:hint="default"/>
        </w:rPr>
        <w:t>打开云端文件时，系统会下载完整数据并在本地创建缓存副本</w:t>
      </w:r>
    </w:p>
    <w:p w14:paraId="06759446">
      <w:pPr>
        <w:numPr>
          <w:ilvl w:val="0"/>
          <w:numId w:val="43"/>
        </w:numPr>
        <w:bidi w:val="0"/>
      </w:pPr>
      <w:r>
        <w:rPr>
          <w:rFonts w:hint="eastAsia"/>
          <w:lang w:val="en-US" w:eastAsia="zh-CN"/>
        </w:rPr>
        <w:t>保存</w:t>
      </w:r>
      <w:r>
        <w:rPr>
          <w:rFonts w:hint="default"/>
        </w:rPr>
        <w:t>后的数据会同步到云端（若云端同步已开启）</w:t>
      </w:r>
    </w:p>
    <w:p w14:paraId="23B59440">
      <w:pPr>
        <w:pStyle w:val="6"/>
        <w:bidi w:val="0"/>
      </w:pPr>
      <w:r>
        <w:rPr>
          <w:rFonts w:hint="default"/>
        </w:rPr>
        <w:t>3.4 文件保存（本地保存 / 开启云端自动同步）</w:t>
      </w:r>
    </w:p>
    <w:p w14:paraId="12400950">
      <w:pPr>
        <w:bidi w:val="0"/>
        <w:rPr>
          <w:rFonts w:hint="default"/>
        </w:rPr>
      </w:pPr>
      <w:r>
        <w:t>益绘思提供</w:t>
      </w:r>
      <w:r>
        <w:rPr>
          <w:rFonts w:hint="default"/>
        </w:rPr>
        <w:t>本地保存和云端自动同步两种保存方式，确保你的数据安全。</w:t>
      </w:r>
    </w:p>
    <w:p w14:paraId="455F3504">
      <w:pPr>
        <w:pStyle w:val="10"/>
        <w:bidi w:val="0"/>
      </w:pPr>
      <w:r>
        <w:rPr>
          <w:rFonts w:hint="default"/>
        </w:rPr>
        <w:t>本地保存</w:t>
      </w:r>
    </w:p>
    <w:p w14:paraId="6C8D4D64">
      <w:pPr>
        <w:bidi w:val="0"/>
        <w:rPr>
          <w:rFonts w:hint="default"/>
        </w:rPr>
      </w:pPr>
      <w:r>
        <w:rPr>
          <w:rFonts w:hint="default"/>
        </w:rPr>
        <w:t>本地保存是最基础的保存方式，数据存储在设备的应用私有目录中，不消耗网络流量。</w:t>
      </w:r>
    </w:p>
    <w:p w14:paraId="181D2067">
      <w:pPr>
        <w:pStyle w:val="10"/>
        <w:bidi w:val="0"/>
        <w:rPr>
          <w:rFonts w:hint="default"/>
        </w:rPr>
      </w:pPr>
      <w:r>
        <w:rPr>
          <w:rFonts w:hint="default"/>
        </w:rPr>
        <w:t>触发场景</w:t>
      </w:r>
    </w:p>
    <w:p w14:paraId="53ADFA70">
      <w:pPr>
        <w:pStyle w:val="10"/>
        <w:bidi w:val="0"/>
        <w:rPr>
          <w:rFonts w:hint="default"/>
        </w:rPr>
      </w:pPr>
      <w:r>
        <w:rPr>
          <w:rFonts w:hint="default"/>
        </w:rPr>
        <w:t>方式一：编辑器内手动保存</w:t>
      </w:r>
    </w:p>
    <w:p w14:paraId="7B1B9355">
      <w:pPr>
        <w:numPr>
          <w:ilvl w:val="0"/>
          <w:numId w:val="44"/>
        </w:numPr>
        <w:bidi w:val="0"/>
      </w:pPr>
      <w:r>
        <w:t>在编辑器页面，点击顶部工具栏的「</w:t>
      </w:r>
      <w:r>
        <w:rPr>
          <w:rFonts w:hint="default"/>
        </w:rPr>
        <w:t>保存」按钮</w:t>
      </w:r>
    </w:p>
    <w:p w14:paraId="3B09C3F1">
      <w:pPr>
        <w:numPr>
          <w:ilvl w:val="0"/>
          <w:numId w:val="44"/>
        </w:numPr>
        <w:bidi w:val="0"/>
      </w:pPr>
      <w:r>
        <w:rPr>
          <w:rFonts w:hint="default"/>
        </w:rPr>
        <w:t>系统执行保存操作，完成后显示「数据已保存」提示</w:t>
      </w:r>
    </w:p>
    <w:p w14:paraId="184F76AA">
      <w:pPr>
        <w:pStyle w:val="10"/>
        <w:bidi w:val="0"/>
        <w:rPr>
          <w:rFonts w:hint="default"/>
        </w:rPr>
      </w:pPr>
      <w:r>
        <w:rPr>
          <w:rFonts w:hint="default"/>
        </w:rPr>
        <w:t>方式二：退出时自动提示保存</w:t>
      </w:r>
    </w:p>
    <w:p w14:paraId="70C3B23F">
      <w:pPr>
        <w:numPr>
          <w:ilvl w:val="0"/>
          <w:numId w:val="45"/>
        </w:numPr>
        <w:bidi w:val="0"/>
      </w:pPr>
      <w:r>
        <w:rPr>
          <w:rFonts w:hint="default"/>
        </w:rPr>
        <w:t>若文件已修改但未保存，点击返回或退出时会弹出确认对话框</w:t>
      </w:r>
    </w:p>
    <w:p w14:paraId="6E0410D4">
      <w:pPr>
        <w:numPr>
          <w:ilvl w:val="0"/>
          <w:numId w:val="45"/>
        </w:numPr>
        <w:bidi w:val="0"/>
      </w:pPr>
      <w:r>
        <w:rPr>
          <w:rFonts w:hint="default"/>
        </w:rPr>
        <w:t>对话框提供三个选项：</w:t>
      </w:r>
    </w:p>
    <w:p w14:paraId="2860973E">
      <w:pPr>
        <w:numPr>
          <w:ilvl w:val="1"/>
          <w:numId w:val="44"/>
        </w:numPr>
        <w:bidi w:val="0"/>
      </w:pPr>
      <w:r>
        <w:rPr>
          <w:rFonts w:hint="default"/>
        </w:rPr>
        <w:t>保存：保存当前修改后退出</w:t>
      </w:r>
    </w:p>
    <w:p w14:paraId="45E9FEC6">
      <w:pPr>
        <w:numPr>
          <w:ilvl w:val="1"/>
          <w:numId w:val="44"/>
        </w:numPr>
        <w:bidi w:val="0"/>
      </w:pPr>
      <w:r>
        <w:rPr>
          <w:rFonts w:hint="default"/>
        </w:rPr>
        <w:t>不保存：丢弃修改直接退出</w:t>
      </w:r>
    </w:p>
    <w:p w14:paraId="4DFA160E">
      <w:pPr>
        <w:numPr>
          <w:ilvl w:val="1"/>
          <w:numId w:val="44"/>
        </w:numPr>
        <w:bidi w:val="0"/>
      </w:pPr>
      <w:r>
        <w:rPr>
          <w:rFonts w:hint="default"/>
        </w:rPr>
        <w:t>取消：关闭对话框，继续编辑</w:t>
      </w:r>
    </w:p>
    <w:p w14:paraId="5C3B0CD9">
      <w:pPr>
        <w:pStyle w:val="10"/>
        <w:bidi w:val="0"/>
        <w:rPr>
          <w:rFonts w:hint="default"/>
        </w:rPr>
      </w:pPr>
      <w:r>
        <w:rPr>
          <w:rFonts w:hint="default"/>
        </w:rPr>
        <w:t>保存内容</w:t>
      </w:r>
    </w:p>
    <w:p w14:paraId="4DC5AC75">
      <w:pPr>
        <w:bidi w:val="0"/>
        <w:rPr>
          <w:rFonts w:hint="default"/>
        </w:rPr>
      </w:pPr>
      <w:r>
        <w:rPr>
          <w:rFonts w:hint="default"/>
        </w:rPr>
        <w:t>每次保存时，系统会将以下数据写入本地文件：</w:t>
      </w:r>
    </w:p>
    <w:p w14:paraId="76047F4B">
      <w:pPr>
        <w:numPr>
          <w:ilvl w:val="0"/>
          <w:numId w:val="46"/>
        </w:numPr>
        <w:bidi w:val="0"/>
      </w:pPr>
      <w:r>
        <w:rPr>
          <w:rFonts w:hint="default"/>
        </w:rPr>
        <w:t>所有画布的完整节点数据（位置、颜色、文字、样式等）</w:t>
      </w:r>
    </w:p>
    <w:p w14:paraId="4E5950FC">
      <w:pPr>
        <w:numPr>
          <w:ilvl w:val="0"/>
          <w:numId w:val="46"/>
        </w:numPr>
        <w:bidi w:val="0"/>
      </w:pPr>
      <w:r>
        <w:rPr>
          <w:rFonts w:hint="default"/>
        </w:rPr>
        <w:t>当前选中的画布索引</w:t>
      </w:r>
    </w:p>
    <w:p w14:paraId="288772A4">
      <w:pPr>
        <w:numPr>
          <w:ilvl w:val="0"/>
          <w:numId w:val="46"/>
        </w:numPr>
        <w:bidi w:val="0"/>
      </w:pPr>
      <w:r>
        <w:rPr>
          <w:rFonts w:hint="default"/>
        </w:rPr>
        <w:t>当前使用的主题配色</w:t>
      </w:r>
    </w:p>
    <w:p w14:paraId="33EB6A5A">
      <w:pPr>
        <w:numPr>
          <w:ilvl w:val="0"/>
          <w:numId w:val="46"/>
        </w:numPr>
        <w:bidi w:val="0"/>
      </w:pPr>
      <w:r>
        <w:rPr>
          <w:rFonts w:hint="default"/>
        </w:rPr>
        <w:t>全局字体大小设置</w:t>
      </w:r>
    </w:p>
    <w:p w14:paraId="0D2CA32C">
      <w:pPr>
        <w:numPr>
          <w:ilvl w:val="0"/>
          <w:numId w:val="46"/>
        </w:numPr>
        <w:bidi w:val="0"/>
      </w:pPr>
      <w:r>
        <w:rPr>
          <w:rFonts w:hint="default"/>
        </w:rPr>
        <w:t>根节点透明度与字体颜色</w:t>
      </w:r>
    </w:p>
    <w:p w14:paraId="07F07191">
      <w:pPr>
        <w:numPr>
          <w:ilvl w:val="0"/>
          <w:numId w:val="46"/>
        </w:numPr>
        <w:bidi w:val="0"/>
      </w:pPr>
      <w:r>
        <w:rPr>
          <w:rFonts w:hint="default"/>
        </w:rPr>
        <w:t>封面颜色（根节点颜色）</w:t>
      </w:r>
    </w:p>
    <w:p w14:paraId="258B5BDD">
      <w:pPr>
        <w:numPr>
          <w:ilvl w:val="0"/>
          <w:numId w:val="46"/>
        </w:numPr>
        <w:bidi w:val="0"/>
      </w:pPr>
      <w:r>
        <w:rPr>
          <w:rFonts w:hint="default"/>
        </w:rPr>
        <w:t>保存时间戳</w:t>
      </w:r>
    </w:p>
    <w:p w14:paraId="272ACFE9">
      <w:pPr>
        <w:pStyle w:val="10"/>
        <w:bidi w:val="0"/>
      </w:pPr>
      <w:r>
        <w:rPr>
          <w:rFonts w:hint="default"/>
        </w:rPr>
        <w:t>云端自动同步</w:t>
      </w:r>
    </w:p>
    <w:p w14:paraId="151797BC">
      <w:pPr>
        <w:bidi w:val="0"/>
        <w:rPr>
          <w:rFonts w:hint="default"/>
        </w:rPr>
      </w:pPr>
      <w:r>
        <w:rPr>
          <w:rFonts w:hint="default"/>
        </w:rPr>
        <w:t>开启云端同步后，每次保存都会自动将数据上传到服务器，实现多设备同步。</w:t>
      </w:r>
    </w:p>
    <w:p w14:paraId="525E508C">
      <w:pPr>
        <w:pStyle w:val="10"/>
        <w:bidi w:val="0"/>
        <w:rPr>
          <w:rFonts w:hint="default"/>
        </w:rPr>
      </w:pPr>
      <w:r>
        <w:rPr>
          <w:rFonts w:hint="default"/>
        </w:rPr>
        <w:t>开启方法</w:t>
      </w:r>
    </w:p>
    <w:p w14:paraId="0BD515A9">
      <w:pPr>
        <w:numPr>
          <w:ilvl w:val="0"/>
          <w:numId w:val="47"/>
        </w:numPr>
        <w:bidi w:val="0"/>
      </w:pPr>
      <w:r>
        <w:t>打开任意思维导图进入编辑器</w:t>
      </w:r>
    </w:p>
    <w:p w14:paraId="4BCAC85B">
      <w:pPr>
        <w:numPr>
          <w:ilvl w:val="0"/>
          <w:numId w:val="47"/>
        </w:numPr>
        <w:bidi w:val="0"/>
      </w:pPr>
      <w:r>
        <w:rPr>
          <w:rFonts w:hint="default"/>
        </w:rPr>
        <w:t>在编辑器顶部或设置中，找到「云端同步」开关</w:t>
      </w:r>
    </w:p>
    <w:p w14:paraId="73502834">
      <w:pPr>
        <w:numPr>
          <w:ilvl w:val="0"/>
          <w:numId w:val="47"/>
        </w:numPr>
        <w:bidi w:val="0"/>
      </w:pPr>
      <w:r>
        <w:rPr>
          <w:rFonts w:hint="default"/>
        </w:rPr>
        <w:t>打开开关后，后续保存操作将自动同步到云端</w:t>
      </w:r>
    </w:p>
    <w:p w14:paraId="49CFD1ED">
      <w:pPr>
        <w:bidi w:val="0"/>
        <w:rPr>
          <w:rFonts w:hint="default"/>
          <w:b/>
          <w:bCs/>
        </w:rPr>
      </w:pPr>
      <w:r>
        <w:rPr>
          <w:rFonts w:hint="default"/>
          <w:b/>
          <w:bCs/>
        </w:rPr>
        <w:t>注意：新建文件的云端同步开关默认关闭，需手动开启；已关联云端文档的文件会沿用上次的开关状态</w:t>
      </w:r>
    </w:p>
    <w:p w14:paraId="68A39D26">
      <w:pPr>
        <w:widowControl w:val="0"/>
        <w:numPr>
          <w:ilvl w:val="0"/>
          <w:numId w:val="0"/>
        </w:numPr>
        <w:bidi w:val="0"/>
        <w:jc w:val="both"/>
      </w:pPr>
    </w:p>
    <w:p w14:paraId="5DB177D9">
      <w:pPr>
        <w:pStyle w:val="6"/>
        <w:bidi w:val="0"/>
        <w:rPr>
          <w:rFonts w:hint="default"/>
        </w:rPr>
      </w:pPr>
      <w:r>
        <w:rPr>
          <w:rFonts w:hint="default"/>
        </w:rPr>
        <w:t>3.5 文件重命名</w:t>
      </w:r>
    </w:p>
    <w:p w14:paraId="6D0019F9"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您可以给你创建的思维导图重命名，这样可以做到明确每个文件的作用</w:t>
      </w:r>
    </w:p>
    <w:p w14:paraId="7E958F43">
      <w:r>
        <w:drawing>
          <wp:inline distT="0" distB="0" distL="114300" distR="114300">
            <wp:extent cx="3242945" cy="2160270"/>
            <wp:effectExtent l="0" t="0" r="8255" b="11430"/>
            <wp:docPr id="19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242945" cy="2160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53997B">
      <w:pPr>
        <w:pStyle w:val="10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操作步骤</w:t>
      </w:r>
      <w:r>
        <w:rPr>
          <w:rFonts w:hint="eastAsia"/>
          <w:lang w:val="en-US" w:eastAsia="zh-CN"/>
        </w:rPr>
        <w:br w:type="textWrapping"/>
      </w:r>
      <w:r>
        <w:rPr>
          <w:rFonts w:hint="eastAsia"/>
          <w:lang w:val="en-US" w:eastAsia="zh-CN"/>
        </w:rPr>
        <w:t>编辑器：</w:t>
      </w:r>
    </w:p>
    <w:p w14:paraId="1FEE4BCD">
      <w:pPr>
        <w:numPr>
          <w:ilvl w:val="0"/>
          <w:numId w:val="48"/>
        </w:num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点击顶部工具栏窗口</w:t>
      </w:r>
    </w:p>
    <w:p w14:paraId="705BBD76">
      <w:pPr>
        <w:numPr>
          <w:ilvl w:val="0"/>
          <w:numId w:val="48"/>
        </w:num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点击「文件」</w:t>
      </w:r>
    </w:p>
    <w:p w14:paraId="7171F2A7">
      <w:pPr>
        <w:numPr>
          <w:ilvl w:val="0"/>
          <w:numId w:val="48"/>
        </w:num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点击「重命名」</w:t>
      </w:r>
    </w:p>
    <w:p w14:paraId="7ABC5736">
      <w:pPr>
        <w:pStyle w:val="10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首页：</w:t>
      </w:r>
    </w:p>
    <w:p w14:paraId="36A573DC">
      <w:pPr>
        <w:numPr>
          <w:ilvl w:val="0"/>
          <w:numId w:val="49"/>
        </w:numPr>
        <w:ind w:left="720" w:leftChars="0" w:hanging="36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长按需要重命名的文件</w:t>
      </w:r>
    </w:p>
    <w:p w14:paraId="5C1DEA29">
      <w:pPr>
        <w:numPr>
          <w:ilvl w:val="0"/>
          <w:numId w:val="49"/>
        </w:numPr>
        <w:ind w:left="720" w:leftChars="0" w:hanging="36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在弹出的选项中选择「重命名」选项</w:t>
      </w:r>
    </w:p>
    <w:p w14:paraId="01595B09">
      <w:pPr>
        <w:pStyle w:val="10"/>
        <w:bidi w:val="0"/>
        <w:rPr>
          <w:b/>
          <w:bCs/>
        </w:rPr>
      </w:pPr>
      <w:r>
        <w:rPr>
          <w:rFonts w:hint="default"/>
          <w:b/>
          <w:bCs/>
        </w:rPr>
        <w:t>注意事项</w:t>
      </w:r>
    </w:p>
    <w:p w14:paraId="5C0C8A64">
      <w:pPr>
        <w:numPr>
          <w:ilvl w:val="0"/>
          <w:numId w:val="50"/>
        </w:numPr>
        <w:bidi w:val="0"/>
        <w:rPr>
          <w:b/>
          <w:bCs/>
        </w:rPr>
      </w:pPr>
      <w:r>
        <w:rPr>
          <w:b/>
          <w:bCs/>
        </w:rPr>
        <w:t>文件名不能为空，系统会自动去除首尾空格</w:t>
      </w:r>
    </w:p>
    <w:p w14:paraId="4C51FCC3">
      <w:pPr>
        <w:numPr>
          <w:ilvl w:val="0"/>
          <w:numId w:val="50"/>
        </w:numPr>
        <w:bidi w:val="0"/>
        <w:rPr>
          <w:b/>
          <w:bCs/>
        </w:rPr>
      </w:pPr>
      <w:r>
        <w:rPr>
          <w:rFonts w:hint="default"/>
          <w:b/>
          <w:bCs/>
        </w:rPr>
        <w:t>若该文件已同步到云端，重命名也会同步更新云端文档的标题</w:t>
      </w:r>
    </w:p>
    <w:p w14:paraId="00799A1E">
      <w:pPr>
        <w:numPr>
          <w:ilvl w:val="0"/>
          <w:numId w:val="50"/>
        </w:numPr>
        <w:bidi w:val="0"/>
        <w:rPr>
          <w:b/>
          <w:bCs/>
        </w:rPr>
      </w:pPr>
      <w:r>
        <w:rPr>
          <w:rFonts w:hint="default"/>
          <w:b/>
          <w:bCs/>
        </w:rPr>
        <w:t>重命名仅修改显示名称，不影响文件内容与存储路径</w:t>
      </w:r>
    </w:p>
    <w:p w14:paraId="0FEE6801">
      <w:pPr>
        <w:widowControl w:val="0"/>
        <w:numPr>
          <w:ilvl w:val="0"/>
          <w:numId w:val="0"/>
        </w:numPr>
        <w:bidi w:val="0"/>
        <w:jc w:val="both"/>
        <w:rPr>
          <w:rFonts w:hint="default"/>
          <w:lang w:val="en-US" w:eastAsia="zh-CN"/>
        </w:rPr>
      </w:pPr>
    </w:p>
    <w:p w14:paraId="4B2CE1DF">
      <w:pPr>
        <w:pStyle w:val="6"/>
        <w:bidi w:val="0"/>
        <w:rPr>
          <w:rFonts w:hint="default"/>
        </w:rPr>
      </w:pPr>
      <w:r>
        <w:rPr>
          <w:rFonts w:hint="default"/>
        </w:rPr>
        <w:t>3.6 删除文件</w:t>
      </w:r>
    </w:p>
    <w:p w14:paraId="3C33746F">
      <w:pPr>
        <w:bidi w:val="0"/>
        <w:rPr>
          <w:rFonts w:hint="default"/>
        </w:rPr>
      </w:pPr>
      <w:r>
        <w:t>益绘思采用「</w:t>
      </w:r>
      <w:r>
        <w:rPr>
          <w:rFonts w:hint="default"/>
        </w:rPr>
        <w:t>回收站机制」，删除的文件会先进入回收站而非直接永久删除，避免误操作导致数据丢失。</w:t>
      </w:r>
    </w:p>
    <w:p w14:paraId="1B6CE5B3">
      <w:pPr>
        <w:bidi w:val="0"/>
        <w:rPr>
          <w:rFonts w:hint="default"/>
        </w:rPr>
      </w:pPr>
      <w:r>
        <w:drawing>
          <wp:inline distT="0" distB="0" distL="114300" distR="114300">
            <wp:extent cx="3242945" cy="2160270"/>
            <wp:effectExtent l="0" t="0" r="8255" b="11430"/>
            <wp:docPr id="20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242945" cy="2160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BD3E40">
      <w:pPr>
        <w:pStyle w:val="10"/>
        <w:bidi w:val="0"/>
      </w:pPr>
      <w:r>
        <w:rPr>
          <w:rFonts w:hint="default"/>
        </w:rPr>
        <w:t>删除到回收站</w:t>
      </w:r>
    </w:p>
    <w:p w14:paraId="78F8EA5B">
      <w:pPr>
        <w:pStyle w:val="10"/>
        <w:bidi w:val="0"/>
        <w:rPr>
          <w:rFonts w:hint="default"/>
        </w:rPr>
      </w:pPr>
      <w:r>
        <w:rPr>
          <w:rFonts w:hint="default"/>
        </w:rPr>
        <w:t>平板端操作</w:t>
      </w:r>
    </w:p>
    <w:p w14:paraId="57DD4CA8">
      <w:pPr>
        <w:numPr>
          <w:ilvl w:val="0"/>
          <w:numId w:val="51"/>
        </w:numPr>
        <w:bidi w:val="0"/>
      </w:pPr>
      <w:r>
        <w:t>在文件网格中找到要删除的文件</w:t>
      </w:r>
    </w:p>
    <w:p w14:paraId="2696B4D3">
      <w:pPr>
        <w:numPr>
          <w:ilvl w:val="0"/>
          <w:numId w:val="51"/>
        </w:numPr>
        <w:bidi w:val="0"/>
      </w:pPr>
      <w:r>
        <w:rPr>
          <w:rFonts w:hint="default"/>
        </w:rPr>
        <w:t>长按文件卡片，弹出操作菜单</w:t>
      </w:r>
    </w:p>
    <w:p w14:paraId="612B021A">
      <w:pPr>
        <w:numPr>
          <w:ilvl w:val="0"/>
          <w:numId w:val="51"/>
        </w:numPr>
        <w:bidi w:val="0"/>
      </w:pPr>
      <w:r>
        <w:rPr>
          <w:rFonts w:hint="default"/>
        </w:rPr>
        <w:t>选择「删除」</w:t>
      </w:r>
    </w:p>
    <w:p w14:paraId="5E3FD020">
      <w:pPr>
        <w:numPr>
          <w:ilvl w:val="0"/>
          <w:numId w:val="51"/>
        </w:numPr>
        <w:bidi w:val="0"/>
      </w:pPr>
      <w:r>
        <w:rPr>
          <w:rFonts w:hint="default"/>
        </w:rPr>
        <w:t>文件从当前列表消失，移动到「回收站」分类</w:t>
      </w:r>
    </w:p>
    <w:p w14:paraId="7DE5F41C">
      <w:pPr>
        <w:numPr>
          <w:ilvl w:val="0"/>
          <w:numId w:val="51"/>
        </w:numPr>
        <w:bidi w:val="0"/>
      </w:pPr>
      <w:r>
        <w:rPr>
          <w:rFonts w:hint="default"/>
        </w:rPr>
        <w:t>云端文件同步删除</w:t>
      </w:r>
    </w:p>
    <w:p w14:paraId="5177755F">
      <w:pPr>
        <w:pStyle w:val="10"/>
        <w:bidi w:val="0"/>
        <w:rPr>
          <w:rFonts w:hint="default"/>
        </w:rPr>
      </w:pPr>
      <w:r>
        <w:rPr>
          <w:rFonts w:hint="default"/>
        </w:rPr>
        <w:t>手机端操作</w:t>
      </w:r>
    </w:p>
    <w:p w14:paraId="01FD07BB">
      <w:pPr>
        <w:numPr>
          <w:ilvl w:val="0"/>
          <w:numId w:val="52"/>
        </w:numPr>
        <w:bidi w:val="0"/>
      </w:pPr>
      <w:r>
        <w:rPr>
          <w:rFonts w:hint="eastAsia"/>
          <w:lang w:val="en-US" w:eastAsia="zh-CN"/>
        </w:rPr>
        <w:t>长按文件列表，弹出操作菜单</w:t>
      </w:r>
    </w:p>
    <w:p w14:paraId="031AA8D4">
      <w:pPr>
        <w:numPr>
          <w:ilvl w:val="0"/>
          <w:numId w:val="52"/>
        </w:numPr>
        <w:bidi w:val="0"/>
      </w:pPr>
      <w:r>
        <w:rPr>
          <w:rFonts w:hint="eastAsia"/>
          <w:lang w:val="en-US" w:eastAsia="zh-CN"/>
        </w:rPr>
        <w:t>点击「删除」按钮</w:t>
      </w:r>
    </w:p>
    <w:p w14:paraId="0EFC17AC">
      <w:pPr>
        <w:numPr>
          <w:ilvl w:val="0"/>
          <w:numId w:val="52"/>
        </w:numPr>
        <w:bidi w:val="0"/>
      </w:pPr>
      <w:r>
        <w:rPr>
          <w:rFonts w:hint="default"/>
        </w:rPr>
        <w:t>文件从当前列表消失，移动到「回收站」分类</w:t>
      </w:r>
    </w:p>
    <w:p w14:paraId="4693B907">
      <w:pPr>
        <w:numPr>
          <w:ilvl w:val="0"/>
          <w:numId w:val="52"/>
        </w:numPr>
        <w:bidi w:val="0"/>
        <w:rPr>
          <w:rFonts w:hint="default"/>
        </w:rPr>
      </w:pPr>
      <w:r>
        <w:rPr>
          <w:rFonts w:hint="default"/>
        </w:rPr>
        <w:t>云端文件同步删除</w:t>
      </w:r>
    </w:p>
    <w:p w14:paraId="2107E4F9">
      <w:pPr>
        <w:numPr>
          <w:ilvl w:val="-2"/>
          <w:numId w:val="0"/>
        </w:numPr>
        <w:bidi w:val="0"/>
        <w:rPr>
          <w:rFonts w:hint="default"/>
        </w:rPr>
      </w:pPr>
      <w:r>
        <w:rPr>
          <w:rFonts w:hint="default"/>
        </w:rPr>
        <w:t>若被删除的文件已同步到云端：</w:t>
      </w:r>
    </w:p>
    <w:p w14:paraId="3869C954">
      <w:pPr>
        <w:numPr>
          <w:ilvl w:val="0"/>
          <w:numId w:val="53"/>
        </w:numPr>
        <w:bidi w:val="0"/>
        <w:ind w:left="720" w:leftChars="0"/>
      </w:pPr>
      <w:r>
        <w:rPr>
          <w:rFonts w:hint="default"/>
        </w:rPr>
        <w:t>系统会自动调用删除接口从服务器移除</w:t>
      </w:r>
    </w:p>
    <w:p w14:paraId="3EE0F584">
      <w:pPr>
        <w:numPr>
          <w:ilvl w:val="0"/>
          <w:numId w:val="53"/>
        </w:numPr>
        <w:bidi w:val="0"/>
        <w:ind w:left="720" w:leftChars="0"/>
      </w:pPr>
      <w:r>
        <w:rPr>
          <w:rFonts w:hint="default"/>
        </w:rPr>
        <w:t>云端列表和全部文件列表中不再显示该文件</w:t>
      </w:r>
    </w:p>
    <w:p w14:paraId="1D1BC19A">
      <w:pPr>
        <w:numPr>
          <w:ilvl w:val="0"/>
          <w:numId w:val="53"/>
        </w:numPr>
        <w:bidi w:val="0"/>
        <w:ind w:left="720" w:leftChars="0"/>
      </w:pPr>
      <w:r>
        <w:rPr>
          <w:rFonts w:hint="default"/>
        </w:rPr>
        <w:t>本地回收站中仍保留该文件的副本，可随时恢复</w:t>
      </w:r>
    </w:p>
    <w:p w14:paraId="72FB4C8D">
      <w:pPr>
        <w:bidi w:val="0"/>
        <w:rPr>
          <w:rStyle w:val="17"/>
          <w:rFonts w:hint="default"/>
        </w:rPr>
      </w:pPr>
      <w:r>
        <w:rPr>
          <w:rStyle w:val="17"/>
        </w:rPr>
        <w:t>注意</w:t>
      </w:r>
      <w:r>
        <w:rPr>
          <w:rStyle w:val="17"/>
          <w:rFonts w:hint="default"/>
        </w:rPr>
        <w:t>：</w:t>
      </w:r>
    </w:p>
    <w:p w14:paraId="3C5CE004">
      <w:pPr>
        <w:numPr>
          <w:ilvl w:val="0"/>
          <w:numId w:val="54"/>
        </w:numPr>
        <w:bidi w:val="0"/>
        <w:ind w:left="420" w:leftChars="0" w:hanging="420" w:firstLineChars="0"/>
        <w:rPr>
          <w:rFonts w:hint="default"/>
        </w:rPr>
      </w:pPr>
      <w:r>
        <w:rPr>
          <w:rStyle w:val="17"/>
          <w:rFonts w:hint="default"/>
        </w:rPr>
        <w:t>从回收站恢复文件时，若原云端文档已被删除，系统会尝试重新创建云端文档（需</w:t>
      </w:r>
      <w:r>
        <w:rPr>
          <w:rStyle w:val="17"/>
          <w:rFonts w:hint="eastAsia"/>
          <w:lang w:val="en-US" w:eastAsia="zh-CN"/>
        </w:rPr>
        <w:t>联网</w:t>
      </w:r>
      <w:r>
        <w:rPr>
          <w:rStyle w:val="17"/>
          <w:rFonts w:hint="default"/>
        </w:rPr>
        <w:t>登录状态）。</w:t>
      </w:r>
    </w:p>
    <w:p w14:paraId="41D0510B">
      <w:pPr>
        <w:numPr>
          <w:ilvl w:val="0"/>
          <w:numId w:val="54"/>
        </w:numPr>
        <w:bidi w:val="0"/>
        <w:ind w:left="420" w:leftChars="0" w:hanging="420" w:firstLineChars="0"/>
        <w:rPr>
          <w:rFonts w:hint="default"/>
        </w:rPr>
      </w:pPr>
      <w:r>
        <w:rPr>
          <w:rStyle w:val="17"/>
          <w:rFonts w:hint="eastAsia"/>
          <w:lang w:val="en-US" w:eastAsia="zh-CN"/>
        </w:rPr>
        <w:t>进入回收站的文件依然占用手机存储空间，如果确认文件不再需要，请你自行清理（回收站会自动清理15天后的文件）</w:t>
      </w:r>
    </w:p>
    <w:p w14:paraId="2EEAF1E3">
      <w:pPr>
        <w:pStyle w:val="6"/>
        <w:bidi w:val="0"/>
      </w:pPr>
      <w:r>
        <w:rPr>
          <w:rFonts w:hint="default"/>
        </w:rPr>
        <w:t>3.7 文件列表排序与查找</w:t>
      </w:r>
    </w:p>
    <w:p w14:paraId="70010155">
      <w:pPr>
        <w:pStyle w:val="10"/>
        <w:bidi w:val="0"/>
      </w:pPr>
      <w:r>
        <w:rPr>
          <w:rFonts w:hint="default"/>
        </w:rPr>
        <w:t>文件排序</w:t>
      </w:r>
    </w:p>
    <w:p w14:paraId="7B7606E0">
      <w:pPr>
        <w:bidi w:val="0"/>
        <w:rPr>
          <w:rFonts w:hint="default"/>
        </w:rPr>
      </w:pPr>
      <w:r>
        <w:rPr>
          <w:rFonts w:hint="default"/>
        </w:rPr>
        <w:t>益绘思的文件列表默认按最后修改时间倒序排列（最新修改的文件排在最前面）。</w:t>
      </w:r>
    </w:p>
    <w:p w14:paraId="3C16F79B">
      <w:pPr>
        <w:pStyle w:val="10"/>
        <w:bidi w:val="0"/>
        <w:rPr>
          <w:rFonts w:hint="default"/>
        </w:rPr>
      </w:pPr>
      <w:r>
        <w:rPr>
          <w:rFonts w:hint="default"/>
        </w:rPr>
        <w:t>排序规则</w:t>
      </w:r>
    </w:p>
    <w:tbl>
      <w:tblPr>
        <w:tblStyle w:val="14"/>
        <w:tblW w:w="7800" w:type="dxa"/>
        <w:tblCellSpacing w:w="15" w:type="dxa"/>
        <w:tblInd w:w="0" w:type="dxa"/>
        <w:tblBorders>
          <w:top w:val="single" w:color="E5E7EB" w:sz="2" w:space="0"/>
          <w:left w:val="single" w:color="E5E7EB" w:sz="2" w:space="0"/>
          <w:bottom w:val="single" w:color="E5E7EB" w:sz="2" w:space="0"/>
          <w:right w:val="single" w:color="E5E7EB" w:sz="2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382"/>
        <w:gridCol w:w="3496"/>
        <w:gridCol w:w="2922"/>
      </w:tblGrid>
      <w:tr w14:paraId="7E18F7DC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6043398">
            <w:pPr>
              <w:bidi w:val="0"/>
              <w:rPr>
                <w:b/>
                <w:bCs/>
              </w:rPr>
            </w:pPr>
            <w:r>
              <w:rPr>
                <w:rFonts w:hint="default"/>
                <w:b/>
                <w:bCs/>
                <w:lang w:val="en-US" w:eastAsia="zh-CN"/>
              </w:rPr>
              <w:t>分类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7254EEE">
            <w:pPr>
              <w:bidi w:val="0"/>
              <w:rPr>
                <w:rFonts w:hint="default"/>
                <w:b/>
                <w:bCs/>
              </w:rPr>
            </w:pPr>
            <w:r>
              <w:rPr>
                <w:rFonts w:hint="default"/>
                <w:b/>
                <w:bCs/>
                <w:lang w:val="en-US" w:eastAsia="zh-CN"/>
              </w:rPr>
              <w:t>排序依据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769E1FE">
            <w:pPr>
              <w:bidi w:val="0"/>
              <w:rPr>
                <w:rFonts w:hint="default"/>
                <w:b/>
                <w:bCs/>
              </w:rPr>
            </w:pPr>
            <w:r>
              <w:rPr>
                <w:rFonts w:hint="default"/>
                <w:b/>
                <w:bCs/>
                <w:lang w:val="en-US" w:eastAsia="zh-CN"/>
              </w:rPr>
              <w:t>排序方向</w:t>
            </w:r>
          </w:p>
        </w:tc>
      </w:tr>
      <w:tr w14:paraId="05812C9D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BC6564D">
            <w:pPr>
              <w:bidi w:val="0"/>
            </w:pPr>
            <w:r>
              <w:rPr>
                <w:rFonts w:hint="default"/>
                <w:lang w:val="en-US" w:eastAsia="zh-CN"/>
              </w:rPr>
              <w:t>全部文件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A123D19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最后修改时间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923A628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倒序（最新在前）</w:t>
            </w:r>
          </w:p>
        </w:tc>
      </w:tr>
      <w:tr w14:paraId="15083A45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1B8E532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最近使用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BE1C4C9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最后修改时间（24小时内）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FB98F8E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倒序</w:t>
            </w:r>
          </w:p>
        </w:tc>
      </w:tr>
      <w:tr w14:paraId="53920FE3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0466494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本地文件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D587680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最后修改时间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D558F41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倒序</w:t>
            </w:r>
          </w:p>
        </w:tc>
      </w:tr>
      <w:tr w14:paraId="59E65CB3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0738625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云端文件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5ABC9B5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最后更新时间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E1A63A4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倒序</w:t>
            </w:r>
          </w:p>
        </w:tc>
      </w:tr>
      <w:tr w14:paraId="36BDF246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E5E7EB" w:sz="2" w:space="0"/>
              <w:left w:val="single" w:color="E5E7EB" w:sz="2" w:space="0"/>
              <w:bottom w:val="nil"/>
              <w:right w:val="single" w:color="E5E7EB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AEC162A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回收站</w:t>
            </w:r>
          </w:p>
        </w:tc>
        <w:tc>
          <w:tcPr>
            <w:tcW w:w="0" w:type="auto"/>
            <w:tcBorders>
              <w:top w:val="single" w:color="E5E7EB" w:sz="2" w:space="0"/>
              <w:bottom w:val="nil"/>
              <w:right w:val="single" w:color="E5E7EB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0A89493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放入回收站的时间</w:t>
            </w:r>
          </w:p>
        </w:tc>
        <w:tc>
          <w:tcPr>
            <w:tcW w:w="0" w:type="auto"/>
            <w:tcBorders>
              <w:top w:val="single" w:color="E5E7EB" w:sz="2" w:space="0"/>
              <w:bottom w:val="nil"/>
              <w:right w:val="single" w:color="E5E7EB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9DE0A74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倒序（最新删除在前）</w:t>
            </w:r>
          </w:p>
        </w:tc>
      </w:tr>
    </w:tbl>
    <w:p w14:paraId="5605AD6E">
      <w:pPr>
        <w:rPr>
          <w:rStyle w:val="17"/>
        </w:rPr>
      </w:pPr>
      <w:r>
        <w:rPr>
          <w:rStyle w:val="17"/>
        </w:rPr>
        <w:t>目前暂不支持自定义排序方式（如按名称、按大小排序），所有分类统一按时间倒序展示。</w:t>
      </w:r>
    </w:p>
    <w:p w14:paraId="667767DF">
      <w:pPr>
        <w:pStyle w:val="10"/>
        <w:bidi w:val="0"/>
      </w:pPr>
      <w:r>
        <w:rPr>
          <w:rFonts w:hint="default"/>
        </w:rPr>
        <w:t>文件搜索</w:t>
      </w:r>
    </w:p>
    <w:p w14:paraId="404A0C0F">
      <w:pPr>
        <w:bidi w:val="0"/>
        <w:rPr>
          <w:rFonts w:hint="default"/>
        </w:rPr>
      </w:pPr>
      <w:r>
        <w:rPr>
          <w:rFonts w:hint="default"/>
        </w:rPr>
        <w:t>当文件数量较多时，使用搜索功能可以快速定位目标文件。</w:t>
      </w:r>
    </w:p>
    <w:p w14:paraId="1BD9B23E">
      <w:pPr>
        <w:pStyle w:val="10"/>
        <w:bidi w:val="0"/>
      </w:pPr>
      <w:r>
        <w:rPr>
          <w:rFonts w:hint="default"/>
        </w:rPr>
        <w:t>搜索规则</w:t>
      </w:r>
    </w:p>
    <w:p w14:paraId="05263FAF">
      <w:pPr>
        <w:numPr>
          <w:ilvl w:val="0"/>
          <w:numId w:val="55"/>
        </w:numPr>
        <w:bidi w:val="0"/>
      </w:pPr>
      <w:r>
        <w:t>搜索范围：当前选中分类下的所有文件</w:t>
      </w:r>
    </w:p>
    <w:p w14:paraId="064AD502">
      <w:pPr>
        <w:numPr>
          <w:ilvl w:val="0"/>
          <w:numId w:val="55"/>
        </w:numPr>
        <w:bidi w:val="0"/>
      </w:pPr>
      <w:r>
        <w:rPr>
          <w:rFonts w:hint="default"/>
        </w:rPr>
        <w:t>匹配方式：文件名包含搜索关键字（不区分大小写）</w:t>
      </w:r>
    </w:p>
    <w:p w14:paraId="52FC2A21">
      <w:pPr>
        <w:numPr>
          <w:ilvl w:val="0"/>
          <w:numId w:val="55"/>
        </w:numPr>
        <w:bidi w:val="0"/>
      </w:pPr>
      <w:r>
        <w:rPr>
          <w:rFonts w:hint="default"/>
        </w:rPr>
        <w:t>实时性：每输入一个字符立即刷新结果</w:t>
      </w:r>
    </w:p>
    <w:p w14:paraId="158263C4">
      <w:pPr>
        <w:numPr>
          <w:ilvl w:val="0"/>
          <w:numId w:val="55"/>
        </w:numPr>
        <w:bidi w:val="0"/>
      </w:pPr>
      <w:r>
        <w:rPr>
          <w:rFonts w:hint="default"/>
        </w:rPr>
        <w:t>跨分类：搜索不会自动切换分类，需手动选择搜索范围</w:t>
      </w:r>
    </w:p>
    <w:p w14:paraId="75332826">
      <w:pPr>
        <w:pStyle w:val="10"/>
        <w:bidi w:val="0"/>
      </w:pPr>
      <w:r>
        <w:rPr>
          <w:rFonts w:hint="default"/>
        </w:rPr>
        <w:t>分类筛选</w:t>
      </w:r>
    </w:p>
    <w:p w14:paraId="72921F0D">
      <w:pPr>
        <w:bidi w:val="0"/>
        <w:rPr>
          <w:rFonts w:hint="default"/>
        </w:rPr>
      </w:pPr>
      <w:r>
        <w:rPr>
          <w:rFonts w:hint="default"/>
        </w:rPr>
        <w:t>除了搜索，你还可以通过分类 Tab 快速筛选文件：</w:t>
      </w:r>
    </w:p>
    <w:tbl>
      <w:tblPr>
        <w:tblStyle w:val="14"/>
        <w:tblW w:w="7800" w:type="dxa"/>
        <w:tblCellSpacing w:w="15" w:type="dxa"/>
        <w:tblInd w:w="0" w:type="dxa"/>
        <w:tblBorders>
          <w:top w:val="single" w:color="E5E7EB" w:sz="2" w:space="0"/>
          <w:left w:val="single" w:color="E5E7EB" w:sz="2" w:space="0"/>
          <w:bottom w:val="single" w:color="E5E7EB" w:sz="2" w:space="0"/>
          <w:right w:val="single" w:color="E5E7EB" w:sz="2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262"/>
        <w:gridCol w:w="4795"/>
        <w:gridCol w:w="1743"/>
      </w:tblGrid>
      <w:tr w14:paraId="6D8C0413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217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D53AB9E">
            <w:pPr>
              <w:bidi w:val="0"/>
              <w:rPr>
                <w:b/>
                <w:bCs/>
              </w:rPr>
            </w:pPr>
            <w:r>
              <w:rPr>
                <w:b/>
                <w:bCs/>
                <w:lang w:val="en-US" w:eastAsia="zh-CN"/>
              </w:rPr>
              <w:t>分类</w:t>
            </w:r>
          </w:p>
        </w:tc>
        <w:tc>
          <w:tcPr>
            <w:tcW w:w="4406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4B475E3">
            <w:pPr>
              <w:bidi w:val="0"/>
              <w:rPr>
                <w:b/>
                <w:bCs/>
              </w:rPr>
            </w:pPr>
            <w:r>
              <w:rPr>
                <w:b/>
                <w:bCs/>
                <w:lang w:val="en-US" w:eastAsia="zh-CN"/>
              </w:rPr>
              <w:t>显示内容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FA74996">
            <w:pPr>
              <w:bidi w:val="0"/>
              <w:rPr>
                <w:b/>
                <w:bCs/>
              </w:rPr>
            </w:pPr>
            <w:r>
              <w:rPr>
                <w:b/>
                <w:bCs/>
                <w:lang w:val="en-US" w:eastAsia="zh-CN"/>
              </w:rPr>
              <w:t>适用场景</w:t>
            </w:r>
          </w:p>
        </w:tc>
      </w:tr>
      <w:tr w14:paraId="29070769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EA6321F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全部文件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B1FAAC1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本地 + 云端的所有文件（同一文件只显示一份）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8A3CFEF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浏览所有思维导图</w:t>
            </w:r>
          </w:p>
        </w:tc>
      </w:tr>
      <w:tr w14:paraId="6A431E32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B9EC3D0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最近使用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A6F2957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最近 24 小时内修改过的文件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0F11C9D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快速继续上次的工作</w:t>
            </w:r>
          </w:p>
        </w:tc>
      </w:tr>
      <w:tr w14:paraId="63F1CA69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F4202FE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本地文件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4A47760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仅存储在设备上的文件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19ED4EE">
            <w:pPr>
              <w:bidi w:val="0"/>
              <w:rPr>
                <w:rFonts w:hint="default"/>
              </w:rPr>
            </w:pPr>
            <w:r>
              <w:rPr>
                <w:rFonts w:hint="eastAsia"/>
                <w:lang w:val="en-US" w:eastAsia="zh-CN"/>
              </w:rPr>
              <w:t>本地</w:t>
            </w:r>
            <w:r>
              <w:rPr>
                <w:rFonts w:hint="default"/>
                <w:lang w:val="en-US" w:eastAsia="zh-CN"/>
              </w:rPr>
              <w:t>环境下使用</w:t>
            </w:r>
          </w:p>
        </w:tc>
      </w:tr>
      <w:tr w14:paraId="316D2DC7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4FED319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云端文件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D4779E0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已同步到服务器的文件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59851A9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多设备同步协作</w:t>
            </w:r>
          </w:p>
        </w:tc>
      </w:tr>
      <w:tr w14:paraId="530F6203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E5E7EB" w:sz="2" w:space="0"/>
              <w:left w:val="single" w:color="E5E7EB" w:sz="2" w:space="0"/>
              <w:bottom w:val="nil"/>
              <w:right w:val="single" w:color="E5E7EB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E9CB736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回收站</w:t>
            </w:r>
          </w:p>
        </w:tc>
        <w:tc>
          <w:tcPr>
            <w:tcW w:w="0" w:type="auto"/>
            <w:tcBorders>
              <w:top w:val="single" w:color="E5E7EB" w:sz="2" w:space="0"/>
              <w:bottom w:val="nil"/>
              <w:right w:val="single" w:color="E5E7EB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D3D6C6F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已删除但未彻底清除的文件</w:t>
            </w:r>
          </w:p>
        </w:tc>
        <w:tc>
          <w:tcPr>
            <w:tcW w:w="0" w:type="auto"/>
            <w:tcBorders>
              <w:top w:val="single" w:color="E5E7EB" w:sz="2" w:space="0"/>
              <w:bottom w:val="nil"/>
              <w:right w:val="single" w:color="E5E7EB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862E071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恢复误删文件</w:t>
            </w:r>
          </w:p>
        </w:tc>
      </w:tr>
    </w:tbl>
    <w:p w14:paraId="5076428D">
      <w:pPr>
        <w:rPr>
          <w:rStyle w:val="17"/>
          <w:rFonts w:hint="default"/>
        </w:rPr>
      </w:pPr>
      <w:r>
        <w:rPr>
          <w:rStyle w:val="17"/>
        </w:rPr>
        <w:t>小技巧</w:t>
      </w:r>
      <w:r>
        <w:rPr>
          <w:rStyle w:val="17"/>
          <w:rFonts w:hint="default"/>
        </w:rPr>
        <w:t>：结合分类筛选 + 搜索可以更精准地定位文件。例如，在「云端文件」分类下搜索「项目」，可以快速找到云端所有与项目相关的思维导图。</w:t>
      </w:r>
    </w:p>
    <w:p w14:paraId="0A7B4553">
      <w:pPr>
        <w:pStyle w:val="3"/>
        <w:bidi w:val="0"/>
      </w:pPr>
      <w:r>
        <w:t>第 4 章 节点基础编辑</w:t>
      </w:r>
    </w:p>
    <w:p w14:paraId="15B854C3">
      <w:pPr>
        <w:pStyle w:val="6"/>
        <w:bidi w:val="0"/>
      </w:pPr>
      <w:r>
        <w:rPr>
          <w:rFonts w:hint="default"/>
        </w:rPr>
        <w:t>4.1 选中与取消选中节点</w:t>
      </w:r>
    </w:p>
    <w:p w14:paraId="162979F2">
      <w:pPr>
        <w:bidi w:val="0"/>
      </w:pPr>
      <w:r>
        <w:t>选中节点是进行所有节点操作（添加、删除、编辑等）的前提。</w:t>
      </w:r>
    </w:p>
    <w:p w14:paraId="6606956F">
      <w:pPr>
        <w:pStyle w:val="10"/>
        <w:bidi w:val="0"/>
      </w:pPr>
      <w:r>
        <w:rPr>
          <w:rFonts w:hint="default"/>
        </w:rPr>
        <w:t>选中单个节点</w:t>
      </w:r>
    </w:p>
    <w:p w14:paraId="13D26666">
      <w:pPr>
        <w:bidi w:val="0"/>
        <w:rPr>
          <w:rFonts w:hint="default"/>
        </w:rPr>
      </w:pPr>
      <w:r>
        <w:rPr>
          <w:rFonts w:hint="default"/>
        </w:rPr>
        <w:t>在编辑器的画布区域，单击任意节点即可选中该节点</w:t>
      </w: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如图）</w:t>
      </w:r>
      <w:r>
        <w:rPr>
          <w:rFonts w:hint="default"/>
        </w:rPr>
        <w:t>。</w:t>
      </w:r>
    </w:p>
    <w:p w14:paraId="66BAB21D">
      <w:pPr>
        <w:bidi w:val="0"/>
        <w:rPr>
          <w:rFonts w:hint="default"/>
        </w:rPr>
      </w:pPr>
      <w:r>
        <w:drawing>
          <wp:inline distT="0" distB="0" distL="114300" distR="114300">
            <wp:extent cx="3232150" cy="2160270"/>
            <wp:effectExtent l="0" t="0" r="6350" b="11430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232150" cy="2160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8EAA39">
      <w:pPr>
        <w:bidi w:val="0"/>
        <w:rPr>
          <w:rFonts w:hint="default"/>
        </w:rPr>
      </w:pPr>
      <w:r>
        <w:rPr>
          <w:rFonts w:hint="default"/>
        </w:rPr>
        <w:t>选中后的视觉变化：</w:t>
      </w:r>
    </w:p>
    <w:p w14:paraId="6D69B3C4">
      <w:pPr>
        <w:numPr>
          <w:ilvl w:val="0"/>
          <w:numId w:val="56"/>
        </w:numPr>
        <w:bidi w:val="0"/>
      </w:pPr>
      <w:r>
        <w:t>节点边框高亮显示</w:t>
      </w:r>
    </w:p>
    <w:p w14:paraId="555B14A7">
      <w:pPr>
        <w:numPr>
          <w:ilvl w:val="0"/>
          <w:numId w:val="56"/>
        </w:numPr>
        <w:bidi w:val="0"/>
      </w:pPr>
      <w:r>
        <w:rPr>
          <w:rFonts w:hint="default"/>
        </w:rPr>
        <w:t>节点可能出现选中状态的视觉标识</w:t>
      </w:r>
    </w:p>
    <w:p w14:paraId="15AE8353">
      <w:pPr>
        <w:numPr>
          <w:ilvl w:val="0"/>
          <w:numId w:val="56"/>
        </w:numPr>
        <w:bidi w:val="0"/>
      </w:pPr>
      <w:r>
        <w:rPr>
          <w:rFonts w:hint="default"/>
        </w:rPr>
        <w:t>工具栏中与节点相关的操作按钮（删除、添加子节点等）变为可用状态</w:t>
      </w:r>
    </w:p>
    <w:p w14:paraId="3FFF677D">
      <w:pPr>
        <w:pStyle w:val="10"/>
        <w:bidi w:val="0"/>
        <w:rPr>
          <w:rFonts w:hint="default"/>
        </w:rPr>
      </w:pPr>
      <w:r>
        <w:rPr>
          <w:rFonts w:hint="default"/>
        </w:rPr>
        <w:t>选中根节点（中心主题）</w:t>
      </w:r>
    </w:p>
    <w:p w14:paraId="3ED5C8D8">
      <w:pPr>
        <w:rPr>
          <w:rFonts w:hint="default"/>
        </w:rPr>
      </w:pPr>
      <w:r>
        <w:drawing>
          <wp:inline distT="0" distB="0" distL="114300" distR="114300">
            <wp:extent cx="3228975" cy="2160270"/>
            <wp:effectExtent l="0" t="0" r="9525" b="11430"/>
            <wp:docPr id="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228975" cy="2160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776598">
      <w:pPr>
        <w:numPr>
          <w:ilvl w:val="0"/>
          <w:numId w:val="57"/>
        </w:numPr>
        <w:bidi w:val="0"/>
      </w:pPr>
      <w:r>
        <w:t>新建导图时，根节点（中心主题）会被默认选中</w:t>
      </w:r>
    </w:p>
    <w:p w14:paraId="55F6F25E">
      <w:pPr>
        <w:numPr>
          <w:ilvl w:val="0"/>
          <w:numId w:val="57"/>
        </w:numPr>
        <w:bidi w:val="0"/>
      </w:pPr>
      <w:r>
        <w:rPr>
          <w:rFonts w:hint="default"/>
        </w:rPr>
        <w:t>直接单击中心的根节点即可选中</w:t>
      </w:r>
    </w:p>
    <w:p w14:paraId="5275AAB8">
      <w:pPr>
        <w:pStyle w:val="10"/>
        <w:bidi w:val="0"/>
        <w:rPr>
          <w:rFonts w:hint="default"/>
        </w:rPr>
      </w:pPr>
      <w:r>
        <w:rPr>
          <w:rFonts w:hint="default"/>
        </w:rPr>
        <w:t>取消选中</w:t>
      </w:r>
    </w:p>
    <w:p w14:paraId="71A84D8C">
      <w:r>
        <w:drawing>
          <wp:inline distT="0" distB="0" distL="114300" distR="114300">
            <wp:extent cx="3218180" cy="2160270"/>
            <wp:effectExtent l="0" t="0" r="7620" b="11430"/>
            <wp:docPr id="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4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218180" cy="2160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E71434">
      <w:pPr>
        <w:bidi w:val="0"/>
        <w:rPr>
          <w:rFonts w:hint="default"/>
        </w:rPr>
      </w:pPr>
      <w:r>
        <w:rPr>
          <w:rFonts w:hint="default"/>
        </w:rPr>
        <w:t>有以下两种方式可以取消节点选中状态：</w:t>
      </w:r>
    </w:p>
    <w:p w14:paraId="22F64EE5">
      <w:pPr>
        <w:bidi w:val="0"/>
      </w:pPr>
      <w:r>
        <w:rPr>
          <w:rFonts w:hint="default"/>
        </w:rPr>
        <w:t>方式一：点击空白区域</w:t>
      </w:r>
    </w:p>
    <w:p w14:paraId="44E6DB6D">
      <w:pPr>
        <w:numPr>
          <w:ilvl w:val="0"/>
          <w:numId w:val="58"/>
        </w:numPr>
        <w:bidi w:val="0"/>
      </w:pPr>
      <w:r>
        <w:t>在画布的空白处（没有任何节点的区域）</w:t>
      </w:r>
      <w:r>
        <w:rPr>
          <w:rFonts w:hint="default"/>
        </w:rPr>
        <w:t>单击，即可取消当前选中</w:t>
      </w:r>
    </w:p>
    <w:p w14:paraId="49A0D817">
      <w:pPr>
        <w:numPr>
          <w:ilvl w:val="0"/>
          <w:numId w:val="58"/>
        </w:numPr>
        <w:bidi w:val="0"/>
      </w:pPr>
      <w:r>
        <w:rPr>
          <w:rFonts w:hint="default"/>
        </w:rPr>
        <w:t>此时所有工具栏的</w:t>
      </w:r>
      <w:r>
        <w:rPr>
          <w:rFonts w:hint="eastAsia"/>
          <w:lang w:val="en-US" w:eastAsia="zh-CN"/>
        </w:rPr>
        <w:t>关于</w:t>
      </w:r>
      <w:r>
        <w:rPr>
          <w:rFonts w:hint="default"/>
        </w:rPr>
        <w:t>节点操作</w:t>
      </w:r>
      <w:r>
        <w:rPr>
          <w:rFonts w:hint="eastAsia"/>
          <w:lang w:val="en-US" w:eastAsia="zh-CN"/>
        </w:rPr>
        <w:t>的</w:t>
      </w:r>
      <w:r>
        <w:rPr>
          <w:rFonts w:hint="default"/>
        </w:rPr>
        <w:t>按钮会变为不可用状态</w:t>
      </w:r>
    </w:p>
    <w:p w14:paraId="07F5B0C0">
      <w:pPr>
        <w:bidi w:val="0"/>
        <w:rPr>
          <w:rFonts w:hint="default"/>
        </w:rPr>
      </w:pPr>
      <w:r>
        <w:rPr>
          <w:rFonts w:hint="default"/>
        </w:rPr>
        <w:t>方式二：选中其他节点</w:t>
      </w:r>
    </w:p>
    <w:p w14:paraId="7EFCE1A8">
      <w:pPr>
        <w:numPr>
          <w:ilvl w:val="0"/>
          <w:numId w:val="59"/>
        </w:numPr>
        <w:bidi w:val="0"/>
      </w:pPr>
      <w:r>
        <w:rPr>
          <w:rFonts w:hint="default"/>
        </w:rPr>
        <w:t>单击另一个节点，原先的选中状态自动转移到新节点上</w:t>
      </w:r>
    </w:p>
    <w:p w14:paraId="56EB5AED">
      <w:pPr>
        <w:bidi w:val="0"/>
        <w:rPr>
          <w:rFonts w:hint="default"/>
        </w:rPr>
      </w:pPr>
      <w:r>
        <w:rPr>
          <w:rFonts w:hint="default"/>
        </w:rPr>
        <w:t>双击空白区域</w:t>
      </w:r>
    </w:p>
    <w:p w14:paraId="0B7683D4">
      <w:pPr>
        <w:numPr>
          <w:ilvl w:val="0"/>
          <w:numId w:val="60"/>
        </w:numPr>
        <w:bidi w:val="0"/>
        <w:rPr>
          <w:rFonts w:hint="default"/>
        </w:rPr>
      </w:pPr>
      <w:r>
        <w:rPr>
          <w:rFonts w:hint="default"/>
        </w:rPr>
        <w:t>在画布空白处双击（300ms 内连续两次点击），会自动将视图居中到根节点，方便你快速回到导图中心位置</w:t>
      </w:r>
    </w:p>
    <w:p w14:paraId="3F70C9D3">
      <w:pPr>
        <w:pStyle w:val="6"/>
        <w:bidi w:val="0"/>
        <w:rPr>
          <w:rFonts w:hint="default"/>
        </w:rPr>
      </w:pPr>
      <w:r>
        <w:rPr>
          <w:rFonts w:hint="default"/>
        </w:rPr>
        <w:t>4.2 添加同级节点</w:t>
      </w:r>
    </w:p>
    <w:p w14:paraId="022160FB">
      <w:pPr>
        <w:bidi w:val="0"/>
        <w:rPr>
          <w:rFonts w:hint="default"/>
        </w:rPr>
      </w:pPr>
      <w:r>
        <w:rPr>
          <w:rFonts w:hint="default"/>
        </w:rPr>
        <w:t>同级节点是指与当前选中节点拥有相同父节点的节点，它们位于同一层级。</w:t>
      </w:r>
    </w:p>
    <w:p w14:paraId="606505AA">
      <w:pPr>
        <w:bidi w:val="0"/>
        <w:rPr>
          <w:rFonts w:hint="default"/>
        </w:rPr>
      </w:pPr>
      <w:r>
        <w:drawing>
          <wp:inline distT="0" distB="0" distL="114300" distR="114300">
            <wp:extent cx="3242945" cy="2160270"/>
            <wp:effectExtent l="0" t="0" r="8255" b="11430"/>
            <wp:docPr id="21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7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242945" cy="2160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4EF2AD">
      <w:pPr>
        <w:pStyle w:val="10"/>
        <w:bidi w:val="0"/>
        <w:rPr>
          <w:rFonts w:hint="default"/>
        </w:rPr>
      </w:pPr>
      <w:r>
        <w:rPr>
          <w:rFonts w:hint="default"/>
        </w:rPr>
        <w:t>操作步骤</w:t>
      </w:r>
    </w:p>
    <w:p w14:paraId="4F21B825">
      <w:pPr>
        <w:numPr>
          <w:ilvl w:val="0"/>
          <w:numId w:val="61"/>
        </w:numPr>
        <w:bidi w:val="0"/>
      </w:pPr>
      <w:r>
        <w:t>选中一个节点</w:t>
      </w:r>
      <w:r>
        <w:rPr>
          <w:rFonts w:hint="default"/>
        </w:rPr>
        <w:t>（不能是根节点，因为根节点没有同级）</w:t>
      </w:r>
    </w:p>
    <w:p w14:paraId="36C86EB1">
      <w:pPr>
        <w:numPr>
          <w:ilvl w:val="0"/>
          <w:numId w:val="61"/>
        </w:numPr>
        <w:bidi w:val="0"/>
        <w:ind w:left="720" w:leftChars="0" w:hanging="360" w:firstLineChars="0"/>
      </w:pPr>
      <w:r>
        <w:rPr>
          <w:rFonts w:hint="default"/>
        </w:rPr>
        <w:t>在编辑器顶部工具栏中，点击「添加同级节点」按钮</w:t>
      </w:r>
    </w:p>
    <w:p w14:paraId="08A10563">
      <w:pPr>
        <w:pStyle w:val="10"/>
        <w:bidi w:val="0"/>
      </w:pPr>
      <w:r>
        <w:rPr>
          <w:rFonts w:hint="default"/>
        </w:rPr>
        <w:t>新增节点的特性</w:t>
      </w:r>
    </w:p>
    <w:tbl>
      <w:tblPr>
        <w:tblStyle w:val="14"/>
        <w:tblW w:w="7800" w:type="dxa"/>
        <w:tblCellSpacing w:w="15" w:type="dxa"/>
        <w:tblInd w:w="0" w:type="dxa"/>
        <w:tblBorders>
          <w:top w:val="single" w:color="E5E7EB" w:sz="2" w:space="0"/>
          <w:left w:val="single" w:color="E5E7EB" w:sz="2" w:space="0"/>
          <w:bottom w:val="single" w:color="E5E7EB" w:sz="2" w:space="0"/>
          <w:right w:val="single" w:color="E5E7EB" w:sz="2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176"/>
        <w:gridCol w:w="6624"/>
      </w:tblGrid>
      <w:tr w14:paraId="2DB7F48D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530BD57">
            <w:pPr>
              <w:bidi w:val="0"/>
              <w:rPr>
                <w:b/>
                <w:bCs/>
              </w:rPr>
            </w:pPr>
            <w:r>
              <w:rPr>
                <w:rFonts w:hint="default"/>
                <w:b/>
                <w:bCs/>
                <w:lang w:val="en-US" w:eastAsia="zh-CN"/>
              </w:rPr>
              <w:t>特性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BD13D4A">
            <w:pPr>
              <w:bidi w:val="0"/>
              <w:rPr>
                <w:rFonts w:hint="default"/>
                <w:b/>
                <w:bCs/>
              </w:rPr>
            </w:pPr>
            <w:r>
              <w:rPr>
                <w:rFonts w:hint="default"/>
                <w:b/>
                <w:bCs/>
                <w:lang w:val="en-US" w:eastAsia="zh-CN"/>
              </w:rPr>
              <w:t>说明</w:t>
            </w:r>
          </w:p>
        </w:tc>
      </w:tr>
      <w:tr w14:paraId="580CBD6E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FFCAEE2">
            <w:pPr>
              <w:bidi w:val="0"/>
            </w:pPr>
            <w:r>
              <w:rPr>
                <w:rFonts w:hint="default"/>
                <w:lang w:val="en-US" w:eastAsia="zh-CN"/>
              </w:rPr>
              <w:t>插入位置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38B3164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新节点会被插入到当前选中节点的后面（下一个位置）</w:t>
            </w:r>
          </w:p>
        </w:tc>
      </w:tr>
      <w:tr w14:paraId="44F96983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4E07D36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默认名称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8256A63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自动命名为「兄弟节点N」（N 为父节点当前的子节点总数）</w:t>
            </w:r>
          </w:p>
        </w:tc>
      </w:tr>
      <w:tr w14:paraId="065F6C48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502D79A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颜色分配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0DAE07D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自动根据配色主题分配颜色（与兄弟节点按顺序循环使用主题色）</w:t>
            </w:r>
          </w:p>
        </w:tc>
      </w:tr>
      <w:tr w14:paraId="19018371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211632B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自动选中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DF5B77D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新节点创建后会被自动选中，方便你立即编辑或继续操作</w:t>
            </w:r>
          </w:p>
        </w:tc>
      </w:tr>
      <w:tr w14:paraId="1DBF99ED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E5E7EB" w:sz="2" w:space="0"/>
              <w:left w:val="single" w:color="E5E7EB" w:sz="2" w:space="0"/>
              <w:bottom w:val="nil"/>
              <w:right w:val="single" w:color="E5E7EB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CE3C6DE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视图调整</w:t>
            </w:r>
          </w:p>
        </w:tc>
        <w:tc>
          <w:tcPr>
            <w:tcW w:w="0" w:type="auto"/>
            <w:tcBorders>
              <w:top w:val="single" w:color="E5E7EB" w:sz="2" w:space="0"/>
              <w:bottom w:val="nil"/>
              <w:right w:val="single" w:color="E5E7EB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06276AA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若新节点超出屏幕可见区域，会自动平移画布使其可见</w:t>
            </w:r>
          </w:p>
        </w:tc>
      </w:tr>
    </w:tbl>
    <w:p w14:paraId="08684DA7">
      <w:pPr>
        <w:bidi w:val="0"/>
        <w:rPr>
          <w:b/>
          <w:bCs/>
        </w:rPr>
      </w:pPr>
      <w:r>
        <w:rPr>
          <w:rFonts w:hint="default"/>
          <w:b/>
          <w:bCs/>
        </w:rPr>
        <w:t>注意事项</w:t>
      </w:r>
    </w:p>
    <w:p w14:paraId="75DEC621">
      <w:pPr>
        <w:numPr>
          <w:ilvl w:val="0"/>
          <w:numId w:val="62"/>
        </w:numPr>
        <w:bidi w:val="0"/>
        <w:ind w:left="420" w:leftChars="0" w:hanging="420" w:firstLineChars="0"/>
        <w:rPr>
          <w:b/>
          <w:bCs/>
        </w:rPr>
      </w:pPr>
      <w:r>
        <w:rPr>
          <w:b/>
          <w:bCs/>
        </w:rPr>
        <w:t>根节点不能添加同级节点</w:t>
      </w:r>
      <w:r>
        <w:rPr>
          <w:rFonts w:hint="default"/>
          <w:b/>
          <w:bCs/>
        </w:rPr>
        <w:t>（它是最顶层节点）</w:t>
      </w:r>
    </w:p>
    <w:p w14:paraId="60B3A976">
      <w:pPr>
        <w:numPr>
          <w:ilvl w:val="0"/>
          <w:numId w:val="62"/>
        </w:numPr>
        <w:bidi w:val="0"/>
        <w:ind w:left="420" w:leftChars="0" w:hanging="420" w:firstLineChars="0"/>
        <w:rPr>
          <w:b/>
          <w:bCs/>
        </w:rPr>
      </w:pPr>
      <w:r>
        <w:rPr>
          <w:rFonts w:hint="default"/>
          <w:b/>
          <w:bCs/>
        </w:rPr>
        <w:t>每次添加节点后，布局引擎会自动重新计算所有节点的位置</w:t>
      </w:r>
    </w:p>
    <w:p w14:paraId="66269114">
      <w:pPr>
        <w:numPr>
          <w:ilvl w:val="0"/>
          <w:numId w:val="62"/>
        </w:numPr>
        <w:bidi w:val="0"/>
        <w:ind w:left="420" w:leftChars="0" w:hanging="420" w:firstLineChars="0"/>
        <w:rPr>
          <w:b/>
          <w:bCs/>
        </w:rPr>
      </w:pPr>
      <w:r>
        <w:rPr>
          <w:rFonts w:hint="default"/>
          <w:b/>
          <w:bCs/>
        </w:rPr>
        <w:t>添加操作会被记录到撤销历史中，可通过「撤销」恢复</w:t>
      </w:r>
    </w:p>
    <w:p w14:paraId="28405948">
      <w:pPr>
        <w:pStyle w:val="6"/>
        <w:bidi w:val="0"/>
        <w:rPr>
          <w:rFonts w:hint="default"/>
        </w:rPr>
      </w:pPr>
      <w:r>
        <w:rPr>
          <w:rFonts w:hint="default"/>
        </w:rPr>
        <w:t>4.3 添加子节点</w:t>
      </w:r>
    </w:p>
    <w:p w14:paraId="0F8B6CC0">
      <w:pPr>
        <w:bidi w:val="0"/>
        <w:rPr>
          <w:rFonts w:hint="default"/>
        </w:rPr>
      </w:pPr>
      <w:r>
        <w:rPr>
          <w:rFonts w:hint="default"/>
        </w:rPr>
        <w:t>子节点是当前选中节点的下一级节点，用于展开更细致的内容分支。</w:t>
      </w:r>
    </w:p>
    <w:p w14:paraId="25242A48">
      <w:pPr>
        <w:bidi w:val="0"/>
        <w:rPr>
          <w:rFonts w:hint="default"/>
        </w:rPr>
      </w:pPr>
      <w:r>
        <w:drawing>
          <wp:inline distT="0" distB="0" distL="114300" distR="114300">
            <wp:extent cx="3243580" cy="2160270"/>
            <wp:effectExtent l="0" t="0" r="7620" b="11430"/>
            <wp:docPr id="22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8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243580" cy="2160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FB4AF6">
      <w:pPr>
        <w:pStyle w:val="10"/>
        <w:bidi w:val="0"/>
        <w:rPr>
          <w:rFonts w:hint="default"/>
        </w:rPr>
      </w:pPr>
      <w:r>
        <w:rPr>
          <w:rFonts w:hint="default"/>
        </w:rPr>
        <w:t>操作步骤</w:t>
      </w:r>
    </w:p>
    <w:p w14:paraId="25B77D2B">
      <w:pPr>
        <w:numPr>
          <w:ilvl w:val="0"/>
          <w:numId w:val="63"/>
        </w:numPr>
        <w:bidi w:val="0"/>
      </w:pPr>
      <w:r>
        <w:rPr>
          <w:b/>
          <w:bCs/>
        </w:rPr>
        <w:t>选中一个</w:t>
      </w:r>
      <w:r>
        <w:t>节点</w:t>
      </w:r>
      <w:r>
        <w:rPr>
          <w:rFonts w:hint="default"/>
        </w:rPr>
        <w:t>（可以是任意节点，包括根节点）</w:t>
      </w:r>
    </w:p>
    <w:p w14:paraId="47F79364">
      <w:pPr>
        <w:numPr>
          <w:ilvl w:val="0"/>
          <w:numId w:val="63"/>
        </w:numPr>
        <w:bidi w:val="0"/>
      </w:pPr>
      <w:r>
        <w:t>在编辑器顶部工具栏中，点击「</w:t>
      </w:r>
      <w:r>
        <w:rPr>
          <w:rFonts w:hint="default"/>
        </w:rPr>
        <w:t>添加子节点」按钮</w:t>
      </w:r>
    </w:p>
    <w:p w14:paraId="7F86913C">
      <w:pPr>
        <w:pStyle w:val="10"/>
        <w:bidi w:val="0"/>
      </w:pPr>
      <w:r>
        <w:rPr>
          <w:rFonts w:hint="default"/>
        </w:rPr>
        <w:t>新增子节点的特性</w:t>
      </w:r>
    </w:p>
    <w:tbl>
      <w:tblPr>
        <w:tblStyle w:val="14"/>
        <w:tblW w:w="7800" w:type="dxa"/>
        <w:tblCellSpacing w:w="15" w:type="dxa"/>
        <w:tblInd w:w="0" w:type="dxa"/>
        <w:tblBorders>
          <w:top w:val="single" w:color="E5E7EB" w:sz="2" w:space="0"/>
          <w:left w:val="single" w:color="E5E7EB" w:sz="2" w:space="0"/>
          <w:bottom w:val="single" w:color="E5E7EB" w:sz="2" w:space="0"/>
          <w:right w:val="single" w:color="E5E7EB" w:sz="2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475"/>
        <w:gridCol w:w="6325"/>
      </w:tblGrid>
      <w:tr w14:paraId="39E58FC6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68A4B59">
            <w:pPr>
              <w:bidi w:val="0"/>
              <w:rPr>
                <w:b/>
                <w:bCs/>
              </w:rPr>
            </w:pPr>
            <w:r>
              <w:rPr>
                <w:b/>
                <w:bCs/>
                <w:lang w:val="en-US" w:eastAsia="zh-CN"/>
              </w:rPr>
              <w:t>特性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434509E">
            <w:pPr>
              <w:bidi w:val="0"/>
              <w:rPr>
                <w:b/>
                <w:bCs/>
              </w:rPr>
            </w:pPr>
            <w:r>
              <w:rPr>
                <w:b/>
                <w:bCs/>
                <w:lang w:val="en-US" w:eastAsia="zh-CN"/>
              </w:rPr>
              <w:t>说明</w:t>
            </w:r>
          </w:p>
        </w:tc>
      </w:tr>
      <w:tr w14:paraId="2E17BD8D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1B85339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插入位置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54986DD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添加到选中节点的子节点列表末尾</w:t>
            </w:r>
          </w:p>
        </w:tc>
      </w:tr>
      <w:tr w14:paraId="23188AF7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3E345F7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默认名称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729A174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自动命名为「子节点N」（N 为当前子节点总数 + 1）</w:t>
            </w:r>
          </w:p>
        </w:tc>
      </w:tr>
      <w:tr w14:paraId="053BEF0A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F0C4175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颜色分配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412E3A1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自动根据层级和位置分配颜色：</w:t>
            </w:r>
            <w:r>
              <w:rPr>
                <w:rFonts w:hint="default"/>
                <w:lang w:val="en-US" w:eastAsia="zh-CN"/>
              </w:rPr>
              <w:br w:type="textWrapping"/>
            </w:r>
            <w:r>
              <w:rPr>
                <w:rFonts w:hint="default"/>
                <w:lang w:val="en-US" w:eastAsia="zh-CN"/>
              </w:rPr>
              <w:t>• 第一层子节点：按兄弟顺序循环使用主题色</w:t>
            </w:r>
            <w:r>
              <w:rPr>
                <w:rFonts w:hint="default"/>
                <w:lang w:val="en-US" w:eastAsia="zh-CN"/>
              </w:rPr>
              <w:br w:type="textWrapping"/>
            </w:r>
            <w:r>
              <w:rPr>
                <w:rFonts w:hint="default"/>
                <w:lang w:val="en-US" w:eastAsia="zh-CN"/>
              </w:rPr>
              <w:t>• 第二层及更深：继承父节点颜色并减淡 30%</w:t>
            </w:r>
          </w:p>
        </w:tc>
      </w:tr>
      <w:tr w14:paraId="7353A24D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AE4A332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父节点选择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24F5135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若当前没有选中任何节点，会以根节点为父节点创建子节点</w:t>
            </w:r>
          </w:p>
        </w:tc>
      </w:tr>
      <w:tr w14:paraId="23ADB1BE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44F2262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自动选中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E9AF0A9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新节点创建后会被自动选中</w:t>
            </w:r>
          </w:p>
        </w:tc>
      </w:tr>
      <w:tr w14:paraId="06DD422D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E5E7EB" w:sz="2" w:space="0"/>
              <w:left w:val="single" w:color="E5E7EB" w:sz="2" w:space="0"/>
              <w:bottom w:val="nil"/>
              <w:right w:val="single" w:color="E5E7EB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C163484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视图调整</w:t>
            </w:r>
          </w:p>
        </w:tc>
        <w:tc>
          <w:tcPr>
            <w:tcW w:w="0" w:type="auto"/>
            <w:tcBorders>
              <w:top w:val="single" w:color="E5E7EB" w:sz="2" w:space="0"/>
              <w:bottom w:val="nil"/>
              <w:right w:val="single" w:color="E5E7EB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9FB59E0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自动确保新节点在屏幕可见区域内</w:t>
            </w:r>
          </w:p>
        </w:tc>
      </w:tr>
    </w:tbl>
    <w:p w14:paraId="371CA89F">
      <w:pPr>
        <w:pStyle w:val="10"/>
        <w:bidi w:val="0"/>
      </w:pPr>
      <w:r>
        <w:rPr>
          <w:rFonts w:hint="default"/>
        </w:rPr>
        <w:t>颜色继承规则示例</w:t>
      </w:r>
    </w:p>
    <w:p w14:paraId="15E8542D">
      <w:pPr>
        <w:bidi w:val="0"/>
        <w:rPr>
          <w:rFonts w:hint="default"/>
        </w:rPr>
      </w:pPr>
      <w:r>
        <w:rPr>
          <w:rFonts w:hint="default"/>
        </w:rPr>
        <w:t>根节点为蓝色 #4A90E2：</w:t>
      </w:r>
    </w:p>
    <w:p w14:paraId="7ADC46DC">
      <w:pPr>
        <w:numPr>
          <w:ilvl w:val="0"/>
          <w:numId w:val="64"/>
        </w:numPr>
        <w:bidi w:val="0"/>
      </w:pPr>
      <w:r>
        <w:t>第一层（根节点的直接子节点）：按主题色依次循环（红、绿、橙、紫...）</w:t>
      </w:r>
    </w:p>
    <w:p w14:paraId="24315D1E">
      <w:pPr>
        <w:numPr>
          <w:ilvl w:val="0"/>
          <w:numId w:val="64"/>
        </w:numPr>
        <w:bidi w:val="0"/>
      </w:pPr>
      <w:r>
        <w:rPr>
          <w:rFonts w:hint="default"/>
        </w:rPr>
        <w:t>第二层（孙节点）：继承各自父节点的颜色，但颜色更浅</w:t>
      </w:r>
    </w:p>
    <w:p w14:paraId="7D8C2F6E">
      <w:pPr>
        <w:numPr>
          <w:ilvl w:val="0"/>
          <w:numId w:val="64"/>
        </w:numPr>
        <w:bidi w:val="0"/>
      </w:pPr>
      <w:r>
        <w:rPr>
          <w:rFonts w:hint="default"/>
        </w:rPr>
        <w:t>第三层及更深：继续在上一层基础上减淡</w:t>
      </w:r>
    </w:p>
    <w:p w14:paraId="414025E9">
      <w:pPr>
        <w:numPr>
          <w:ilvl w:val="0"/>
          <w:numId w:val="0"/>
        </w:numPr>
        <w:bidi w:val="0"/>
      </w:pPr>
      <w:r>
        <w:rPr>
          <w:rFonts w:hint="default"/>
        </w:rPr>
        <w:t>这种设计</w:t>
      </w:r>
      <w:r>
        <w:rPr>
          <w:rFonts w:hint="eastAsia"/>
          <w:lang w:val="en-US" w:eastAsia="zh-CN"/>
        </w:rPr>
        <w:t>可以</w:t>
      </w:r>
      <w:r>
        <w:rPr>
          <w:rFonts w:hint="default"/>
        </w:rPr>
        <w:t>让层级关系在视觉上一目了然</w:t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>更方便也更好看</w:t>
      </w:r>
      <w:r>
        <w:rPr>
          <w:rFonts w:hint="default"/>
        </w:rPr>
        <w:t>。</w:t>
      </w:r>
    </w:p>
    <w:p w14:paraId="6C409494">
      <w:pPr>
        <w:pStyle w:val="6"/>
        <w:bidi w:val="0"/>
      </w:pPr>
      <w:r>
        <w:rPr>
          <w:rFonts w:hint="default"/>
        </w:rPr>
        <w:t>4.4 删除节点</w:t>
      </w:r>
    </w:p>
    <w:p w14:paraId="2D3DE5DA">
      <w:pPr>
        <w:bidi w:val="0"/>
      </w:pPr>
      <w:r>
        <w:rPr>
          <w:rFonts w:hint="default"/>
        </w:rPr>
        <w:t>当某个节点不再需要时，可以将其删除。</w:t>
      </w:r>
    </w:p>
    <w:p w14:paraId="2489C270">
      <w:pPr>
        <w:pStyle w:val="10"/>
        <w:bidi w:val="0"/>
        <w:rPr>
          <w:rFonts w:hint="default"/>
        </w:rPr>
      </w:pPr>
      <w:r>
        <w:rPr>
          <w:rFonts w:hint="default"/>
        </w:rPr>
        <w:t>操作步骤</w:t>
      </w:r>
    </w:p>
    <w:p w14:paraId="51CABE81">
      <w:pPr>
        <w:numPr>
          <w:ilvl w:val="0"/>
          <w:numId w:val="65"/>
        </w:numPr>
        <w:bidi w:val="0"/>
      </w:pPr>
      <w:r>
        <w:t>选中要删除的节点</w:t>
      </w:r>
    </w:p>
    <w:p w14:paraId="522BB4E2">
      <w:pPr>
        <w:numPr>
          <w:ilvl w:val="0"/>
          <w:numId w:val="65"/>
        </w:numPr>
        <w:bidi w:val="0"/>
      </w:pPr>
      <w:r>
        <w:t>在编辑器顶部工具栏中，点击「</w:t>
      </w:r>
      <w:r>
        <w:rPr>
          <w:rFonts w:hint="default"/>
        </w:rPr>
        <w:t>删除」按钮（垃圾桶图标）</w:t>
      </w:r>
    </w:p>
    <w:p w14:paraId="61368886">
      <w:pPr>
        <w:pStyle w:val="10"/>
        <w:bidi w:val="0"/>
      </w:pPr>
      <w:r>
        <w:rPr>
          <w:rFonts w:hint="default"/>
        </w:rPr>
        <w:t>删除规则</w:t>
      </w:r>
    </w:p>
    <w:tbl>
      <w:tblPr>
        <w:tblStyle w:val="14"/>
        <w:tblW w:w="7800" w:type="dxa"/>
        <w:tblCellSpacing w:w="15" w:type="dxa"/>
        <w:tblInd w:w="0" w:type="dxa"/>
        <w:tblBorders>
          <w:top w:val="single" w:color="E5E7EB" w:sz="2" w:space="0"/>
          <w:left w:val="single" w:color="E5E7EB" w:sz="2" w:space="0"/>
          <w:bottom w:val="single" w:color="E5E7EB" w:sz="2" w:space="0"/>
          <w:right w:val="single" w:color="E5E7EB" w:sz="2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739"/>
        <w:gridCol w:w="6061"/>
      </w:tblGrid>
      <w:tr w14:paraId="4DE2CC64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FA90E0E">
            <w:pPr>
              <w:bidi w:val="0"/>
              <w:rPr>
                <w:b/>
                <w:bCs/>
              </w:rPr>
            </w:pPr>
            <w:r>
              <w:rPr>
                <w:b/>
                <w:bCs/>
                <w:lang w:val="en-US" w:eastAsia="zh-CN"/>
              </w:rPr>
              <w:t>规则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AD88849">
            <w:pPr>
              <w:bidi w:val="0"/>
              <w:rPr>
                <w:b/>
                <w:bCs/>
              </w:rPr>
            </w:pPr>
            <w:r>
              <w:rPr>
                <w:b/>
                <w:bCs/>
                <w:lang w:val="en-US" w:eastAsia="zh-CN"/>
              </w:rPr>
              <w:t>说明</w:t>
            </w:r>
          </w:p>
        </w:tc>
      </w:tr>
      <w:tr w14:paraId="155C0B8C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92A9EEA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根节点不可删除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9E73BF1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中心主题（根节点）是导图的基础，不能被删除</w:t>
            </w:r>
          </w:p>
        </w:tc>
      </w:tr>
      <w:tr w14:paraId="312EF495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82B5B98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级联删除子节点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9D741B8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删除一个节点时，它的所有子节点（子孙后代）也会被一并删除</w:t>
            </w:r>
          </w:p>
        </w:tc>
      </w:tr>
      <w:tr w14:paraId="4948B386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C15AEC7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自动清理连线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111BF51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与被删除节点相关的所有连接线会被自动移除</w:t>
            </w:r>
          </w:p>
        </w:tc>
      </w:tr>
      <w:tr w14:paraId="26670886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0471F10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选中转移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D355BC9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删除后，系统会自动选中被删除节点的父节点</w:t>
            </w:r>
          </w:p>
        </w:tc>
      </w:tr>
      <w:tr w14:paraId="1C88CADF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E5E7EB" w:sz="2" w:space="0"/>
              <w:left w:val="single" w:color="E5E7EB" w:sz="2" w:space="0"/>
              <w:bottom w:val="nil"/>
              <w:right w:val="single" w:color="E5E7EB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588AD5D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视图调整</w:t>
            </w:r>
          </w:p>
        </w:tc>
        <w:tc>
          <w:tcPr>
            <w:tcW w:w="0" w:type="auto"/>
            <w:tcBorders>
              <w:top w:val="single" w:color="E5E7EB" w:sz="2" w:space="0"/>
              <w:bottom w:val="nil"/>
              <w:right w:val="single" w:color="E5E7EB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52312AA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删除后布局会重新计算，必要时自动调整视图</w:t>
            </w:r>
          </w:p>
        </w:tc>
      </w:tr>
    </w:tbl>
    <w:p w14:paraId="52DEC75E"/>
    <w:p w14:paraId="082C5572">
      <w:pPr>
        <w:pStyle w:val="10"/>
        <w:bidi w:val="0"/>
      </w:pPr>
      <w:r>
        <w:rPr>
          <w:rFonts w:hint="default"/>
        </w:rPr>
        <w:t>删除操作的完整流程</w:t>
      </w:r>
    </w:p>
    <w:p w14:paraId="20A0BF52">
      <w:pPr>
        <w:numPr>
          <w:ilvl w:val="0"/>
          <w:numId w:val="66"/>
        </w:numPr>
        <w:bidi w:val="0"/>
      </w:pPr>
      <w:r>
        <w:t>检查是否选中了节点（未选中则不执行）</w:t>
      </w:r>
    </w:p>
    <w:p w14:paraId="1A9AA317">
      <w:pPr>
        <w:numPr>
          <w:ilvl w:val="0"/>
          <w:numId w:val="66"/>
        </w:numPr>
        <w:bidi w:val="0"/>
      </w:pPr>
      <w:r>
        <w:rPr>
          <w:rFonts w:hint="default"/>
        </w:rPr>
        <w:t>检查是否为根节点（根节点不允许删除）</w:t>
      </w:r>
    </w:p>
    <w:p w14:paraId="71940896">
      <w:pPr>
        <w:numPr>
          <w:ilvl w:val="0"/>
          <w:numId w:val="66"/>
        </w:numPr>
        <w:bidi w:val="0"/>
      </w:pPr>
      <w:r>
        <w:rPr>
          <w:rFonts w:hint="default"/>
        </w:rPr>
        <w:t>查找并删除与该节点相关的所有连接线</w:t>
      </w:r>
    </w:p>
    <w:p w14:paraId="16F40376">
      <w:pPr>
        <w:numPr>
          <w:ilvl w:val="0"/>
          <w:numId w:val="66"/>
        </w:numPr>
        <w:bidi w:val="0"/>
      </w:pPr>
      <w:r>
        <w:rPr>
          <w:rFonts w:hint="default"/>
        </w:rPr>
        <w:t>记录删除操作到撤销历史（支持撤销恢复）</w:t>
      </w:r>
    </w:p>
    <w:p w14:paraId="640D0DC4">
      <w:pPr>
        <w:numPr>
          <w:ilvl w:val="0"/>
          <w:numId w:val="66"/>
        </w:numPr>
        <w:bidi w:val="0"/>
      </w:pPr>
      <w:r>
        <w:rPr>
          <w:rFonts w:hint="default"/>
        </w:rPr>
        <w:t>从父节点的子节点列表中移除该节点</w:t>
      </w:r>
    </w:p>
    <w:p w14:paraId="154C87E9">
      <w:pPr>
        <w:numPr>
          <w:ilvl w:val="0"/>
          <w:numId w:val="66"/>
        </w:numPr>
        <w:bidi w:val="0"/>
      </w:pPr>
      <w:r>
        <w:rPr>
          <w:rFonts w:hint="default"/>
        </w:rPr>
        <w:t>自动选中父节点</w:t>
      </w:r>
    </w:p>
    <w:p w14:paraId="74D92637">
      <w:pPr>
        <w:numPr>
          <w:ilvl w:val="0"/>
          <w:numId w:val="66"/>
        </w:numPr>
        <w:bidi w:val="0"/>
      </w:pPr>
      <w:r>
        <w:rPr>
          <w:rFonts w:hint="default"/>
        </w:rPr>
        <w:t>重新计算布局并刷新画布</w:t>
      </w:r>
    </w:p>
    <w:p w14:paraId="44FD7C55">
      <w:pPr>
        <w:pStyle w:val="10"/>
        <w:bidi w:val="0"/>
      </w:pPr>
      <w:r>
        <w:rPr>
          <w:rFonts w:hint="default"/>
        </w:rPr>
        <w:t>注意事项</w:t>
      </w:r>
    </w:p>
    <w:p w14:paraId="3D0B8264">
      <w:pPr>
        <w:numPr>
          <w:ilvl w:val="0"/>
          <w:numId w:val="67"/>
        </w:numPr>
        <w:bidi w:val="0"/>
      </w:pPr>
      <w:r>
        <w:t>删除操作不可怕！因为</w:t>
      </w:r>
      <w:r>
        <w:rPr>
          <w:rFonts w:hint="default"/>
        </w:rPr>
        <w:t>所有删除都可以通过「撤销」恢复</w:t>
      </w:r>
    </w:p>
    <w:p w14:paraId="3DE96811">
      <w:pPr>
        <w:numPr>
          <w:ilvl w:val="0"/>
          <w:numId w:val="67"/>
        </w:numPr>
        <w:bidi w:val="0"/>
      </w:pPr>
      <w:r>
        <w:rPr>
          <w:rFonts w:hint="default"/>
        </w:rPr>
        <w:t>如果误删了节点，立即点击撤销按钮即可恢复</w:t>
      </w:r>
    </w:p>
    <w:p w14:paraId="1B30989D">
      <w:pPr>
        <w:numPr>
          <w:ilvl w:val="0"/>
          <w:numId w:val="67"/>
        </w:numPr>
        <w:bidi w:val="0"/>
      </w:pPr>
      <w:r>
        <w:rPr>
          <w:rFonts w:hint="default"/>
        </w:rPr>
        <w:t>删除连线的操作与此类似：选中一条连线后点击删除按钮，连线会被移除但节点保留</w:t>
      </w:r>
    </w:p>
    <w:p w14:paraId="7A5A5046">
      <w:pPr>
        <w:pStyle w:val="6"/>
        <w:bidi w:val="0"/>
        <w:rPr>
          <w:rFonts w:hint="default"/>
        </w:rPr>
      </w:pPr>
      <w:r>
        <w:rPr>
          <w:rFonts w:hint="default"/>
        </w:rPr>
        <w:t>4.5 双击编辑节点文字</w:t>
      </w:r>
    </w:p>
    <w:p w14:paraId="6BFBB8E4">
      <w:pPr>
        <w:bidi w:val="0"/>
        <w:rPr>
          <w:rFonts w:hint="default"/>
        </w:rPr>
      </w:pPr>
      <w:r>
        <w:t>创建节点后，你可以随时修改节点的文字内容。益绘思支持</w:t>
      </w:r>
      <w:r>
        <w:rPr>
          <w:rFonts w:hint="eastAsia"/>
          <w:lang w:val="en-US" w:eastAsia="zh-CN"/>
        </w:rPr>
        <w:t>自研</w:t>
      </w:r>
      <w:r>
        <w:rPr>
          <w:rFonts w:hint="default"/>
        </w:rPr>
        <w:t>内联编辑模式，直接在节点位置编辑文字，所见即所得。</w:t>
      </w:r>
    </w:p>
    <w:p w14:paraId="5F600A39">
      <w:pPr>
        <w:bidi w:val="0"/>
        <w:rPr>
          <w:rFonts w:hint="default"/>
        </w:rPr>
      </w:pPr>
      <w:r>
        <w:drawing>
          <wp:inline distT="0" distB="0" distL="114300" distR="114300">
            <wp:extent cx="3242945" cy="2160270"/>
            <wp:effectExtent l="0" t="0" r="8255" b="11430"/>
            <wp:docPr id="23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9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242945" cy="2160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6F3A8D">
      <w:pPr>
        <w:pStyle w:val="10"/>
        <w:bidi w:val="0"/>
      </w:pPr>
      <w:r>
        <w:rPr>
          <w:rFonts w:hint="default"/>
        </w:rPr>
        <w:t>进入编辑模式</w:t>
      </w:r>
    </w:p>
    <w:p w14:paraId="468A3EEC">
      <w:pPr>
        <w:numPr>
          <w:ilvl w:val="0"/>
          <w:numId w:val="68"/>
        </w:numPr>
        <w:bidi w:val="0"/>
      </w:pPr>
      <w:r>
        <w:t>找到要编辑的节点</w:t>
      </w:r>
    </w:p>
    <w:p w14:paraId="46541DD7">
      <w:pPr>
        <w:numPr>
          <w:ilvl w:val="0"/>
          <w:numId w:val="68"/>
        </w:numPr>
        <w:bidi w:val="0"/>
      </w:pPr>
      <w:r>
        <w:rPr>
          <w:rFonts w:hint="default"/>
        </w:rPr>
        <w:t>双击该节点（300ms 内连续两次点击），即可进入内联编辑模式</w:t>
      </w:r>
    </w:p>
    <w:p w14:paraId="0931BB72">
      <w:pPr>
        <w:pStyle w:val="10"/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编辑模式下的界面</w:t>
      </w:r>
    </w:p>
    <w:p w14:paraId="1F31830F">
      <w:pPr>
        <w:bidi w:val="0"/>
        <w:rPr>
          <w:rFonts w:hint="default"/>
        </w:rPr>
      </w:pPr>
      <w:r>
        <w:rPr>
          <w:rFonts w:hint="default"/>
        </w:rPr>
        <w:t>进入编辑后：</w:t>
      </w:r>
    </w:p>
    <w:p w14:paraId="06C1C2DB">
      <w:pPr>
        <w:numPr>
          <w:ilvl w:val="0"/>
          <w:numId w:val="69"/>
        </w:numPr>
        <w:bidi w:val="0"/>
      </w:pPr>
      <w:r>
        <w:t>节点上出现</w:t>
      </w:r>
      <w:r>
        <w:rPr>
          <w:rFonts w:hint="default"/>
        </w:rPr>
        <w:t>闪烁的光标（约每 530ms 闪烁一次）</w:t>
      </w:r>
    </w:p>
    <w:p w14:paraId="02A9B638">
      <w:pPr>
        <w:numPr>
          <w:ilvl w:val="0"/>
          <w:numId w:val="69"/>
        </w:numPr>
        <w:bidi w:val="0"/>
      </w:pPr>
      <w:r>
        <w:rPr>
          <w:rFonts w:hint="default"/>
        </w:rPr>
        <w:t>光标默认位于文字末尾</w:t>
      </w:r>
    </w:p>
    <w:p w14:paraId="5469DD27">
      <w:pPr>
        <w:numPr>
          <w:ilvl w:val="0"/>
          <w:numId w:val="69"/>
        </w:numPr>
        <w:bidi w:val="0"/>
      </w:pPr>
      <w:r>
        <w:rPr>
          <w:rFonts w:hint="default"/>
        </w:rPr>
        <w:t>节点高度会自动调整以适应编辑行距（确保多行文字不重叠）</w:t>
      </w:r>
    </w:p>
    <w:p w14:paraId="78E583C2">
      <w:pPr>
        <w:numPr>
          <w:ilvl w:val="0"/>
          <w:numId w:val="69"/>
        </w:numPr>
        <w:bidi w:val="0"/>
      </w:pPr>
      <w:r>
        <w:rPr>
          <w:rFonts w:hint="default"/>
        </w:rPr>
        <w:t>画布上出现一个透明的 TextArea 组件作为输入源（你看不到它，但文字输入都通过它处理）</w:t>
      </w:r>
    </w:p>
    <w:p w14:paraId="439C2D2F">
      <w:pPr>
        <w:pStyle w:val="10"/>
        <w:bidi w:val="0"/>
      </w:pPr>
      <w:r>
        <w:rPr>
          <w:rFonts w:hint="default"/>
        </w:rPr>
        <w:t>文字操作</w:t>
      </w:r>
    </w:p>
    <w:tbl>
      <w:tblPr>
        <w:tblStyle w:val="14"/>
        <w:tblW w:w="7800" w:type="dxa"/>
        <w:tblCellSpacing w:w="15" w:type="dxa"/>
        <w:tblInd w:w="0" w:type="dxa"/>
        <w:tblBorders>
          <w:top w:val="single" w:color="E5E7EB" w:sz="2" w:space="0"/>
          <w:left w:val="single" w:color="E5E7EB" w:sz="2" w:space="0"/>
          <w:bottom w:val="single" w:color="E5E7EB" w:sz="2" w:space="0"/>
          <w:right w:val="single" w:color="E5E7EB" w:sz="2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823"/>
        <w:gridCol w:w="5977"/>
      </w:tblGrid>
      <w:tr w14:paraId="3E9DC3A5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555A118">
            <w:pPr>
              <w:bidi w:val="0"/>
              <w:rPr>
                <w:b/>
                <w:bCs/>
              </w:rPr>
            </w:pPr>
            <w:r>
              <w:rPr>
                <w:b/>
                <w:bCs/>
                <w:lang w:val="en-US" w:eastAsia="zh-CN"/>
              </w:rPr>
              <w:t>操作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555FB8E">
            <w:pPr>
              <w:bidi w:val="0"/>
              <w:rPr>
                <w:b/>
                <w:bCs/>
              </w:rPr>
            </w:pPr>
            <w:r>
              <w:rPr>
                <w:b/>
                <w:bCs/>
                <w:lang w:val="en-US" w:eastAsia="zh-CN"/>
              </w:rPr>
              <w:t>方式</w:t>
            </w:r>
          </w:p>
        </w:tc>
      </w:tr>
      <w:tr w14:paraId="2980AFC2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243BCA1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移动光标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836FFCD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点击文字中的任意位置，光标会跳转到该处</w:t>
            </w:r>
          </w:p>
        </w:tc>
      </w:tr>
      <w:tr w14:paraId="22E3B0F4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53F30D2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选中文字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F7EED58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拖动手指/鼠标划过要选中的区域，或双击某个词快速选中</w:t>
            </w:r>
          </w:p>
        </w:tc>
      </w:tr>
      <w:tr w14:paraId="15FB3967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7A5E262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删除文字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FB237D0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按退格键（Backspace）删除光标前的字符</w:t>
            </w:r>
          </w:p>
        </w:tc>
      </w:tr>
      <w:tr w14:paraId="1DC19A46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0A0C063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输入文字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C2886A0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直接通过键盘输入即可</w:t>
            </w:r>
          </w:p>
        </w:tc>
      </w:tr>
      <w:tr w14:paraId="470B4E16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E5E7EB" w:sz="2" w:space="0"/>
              <w:left w:val="single" w:color="E5E7EB" w:sz="2" w:space="0"/>
              <w:bottom w:val="nil"/>
              <w:right w:val="single" w:color="E5E7EB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BBCD36A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复制/剪切/粘贴</w:t>
            </w:r>
          </w:p>
        </w:tc>
        <w:tc>
          <w:tcPr>
            <w:tcW w:w="0" w:type="auto"/>
            <w:tcBorders>
              <w:top w:val="single" w:color="E5E7EB" w:sz="2" w:space="0"/>
              <w:bottom w:val="nil"/>
              <w:right w:val="single" w:color="E5E7EB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3D7C186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选中文本后，使用系统剪贴板功能或弹出的编辑菜单</w:t>
            </w:r>
          </w:p>
        </w:tc>
      </w:tr>
    </w:tbl>
    <w:p w14:paraId="5941EF99">
      <w:pPr>
        <w:pStyle w:val="10"/>
        <w:bidi w:val="0"/>
      </w:pPr>
      <w:r>
        <w:rPr>
          <w:rFonts w:hint="default"/>
        </w:rPr>
        <w:t>退出编辑并保存</w:t>
      </w:r>
    </w:p>
    <w:p w14:paraId="75DA548D">
      <w:pPr>
        <w:bidi w:val="0"/>
        <w:rPr>
          <w:rFonts w:hint="default"/>
        </w:rPr>
      </w:pPr>
      <w:r>
        <w:rPr>
          <w:rFonts w:hint="default"/>
        </w:rPr>
        <w:t>方式一：点击空白区域</w:t>
      </w:r>
    </w:p>
    <w:p w14:paraId="53A23B5C">
      <w:pPr>
        <w:numPr>
          <w:ilvl w:val="0"/>
          <w:numId w:val="70"/>
        </w:numPr>
        <w:bidi w:val="0"/>
      </w:pPr>
      <w:r>
        <w:t>在画布的空白处单击，自动提交修改并退出编辑</w:t>
      </w:r>
    </w:p>
    <w:p w14:paraId="09A23422">
      <w:pPr>
        <w:bidi w:val="0"/>
        <w:rPr>
          <w:rFonts w:hint="default"/>
        </w:rPr>
      </w:pPr>
      <w:r>
        <w:rPr>
          <w:rFonts w:hint="default"/>
        </w:rPr>
        <w:t>方式二：点击其他节点</w:t>
      </w:r>
    </w:p>
    <w:p w14:paraId="77891BB8">
      <w:pPr>
        <w:numPr>
          <w:ilvl w:val="0"/>
          <w:numId w:val="71"/>
        </w:numPr>
        <w:bidi w:val="0"/>
      </w:pPr>
      <w:r>
        <w:rPr>
          <w:rFonts w:hint="default"/>
        </w:rPr>
        <w:t>单击另一个节点，自动保存当前节点的修改并切换选中</w:t>
      </w:r>
    </w:p>
    <w:p w14:paraId="743D3BC9">
      <w:pPr>
        <w:bidi w:val="0"/>
        <w:rPr>
          <w:rFonts w:hint="default"/>
        </w:rPr>
      </w:pPr>
      <w:r>
        <w:rPr>
          <w:rFonts w:hint="default"/>
        </w:rPr>
        <w:t>方式三：切换节点编辑</w:t>
      </w:r>
    </w:p>
    <w:p w14:paraId="4860E738">
      <w:pPr>
        <w:numPr>
          <w:ilvl w:val="0"/>
          <w:numId w:val="72"/>
        </w:numPr>
        <w:bidi w:val="0"/>
      </w:pPr>
      <w:r>
        <w:rPr>
          <w:rFonts w:hint="default"/>
        </w:rPr>
        <w:t>双击另一个节点，会自动保存当前编辑并切换到新节点编辑</w:t>
      </w:r>
    </w:p>
    <w:p w14:paraId="2CD1B858">
      <w:pPr>
        <w:pStyle w:val="10"/>
        <w:bidi w:val="0"/>
        <w:rPr>
          <w:rFonts w:hint="default"/>
        </w:rPr>
      </w:pPr>
      <w:r>
        <w:rPr>
          <w:rFonts w:hint="default"/>
        </w:rPr>
        <w:t>编辑操作的撤销支持</w:t>
      </w:r>
    </w:p>
    <w:p w14:paraId="2E90A2A0">
      <w:pPr>
        <w:numPr>
          <w:ilvl w:val="0"/>
          <w:numId w:val="73"/>
        </w:numPr>
        <w:bidi w:val="0"/>
      </w:pPr>
      <w:r>
        <w:rPr>
          <w:rFonts w:hint="default"/>
        </w:rPr>
        <w:t>每次节点文字修改完成并退出编辑时，系统会自动记录撤销历史</w:t>
      </w:r>
    </w:p>
    <w:p w14:paraId="0D473D6A">
      <w:pPr>
        <w:numPr>
          <w:ilvl w:val="0"/>
          <w:numId w:val="73"/>
        </w:numPr>
        <w:bidi w:val="0"/>
      </w:pPr>
      <w:r>
        <w:rPr>
          <w:rFonts w:hint="default"/>
        </w:rPr>
        <w:t>可以通过「撤销」恢复到修改前的文字内容</w:t>
      </w:r>
    </w:p>
    <w:p w14:paraId="00F51C8F">
      <w:pPr>
        <w:pStyle w:val="6"/>
        <w:bidi w:val="0"/>
      </w:pPr>
      <w:r>
        <w:rPr>
          <w:rFonts w:hint="default"/>
        </w:rPr>
        <w:t>4.6 节点内换行操作</w:t>
      </w:r>
    </w:p>
    <w:p w14:paraId="3AA59042">
      <w:pPr>
        <w:bidi w:val="0"/>
        <w:rPr>
          <w:rFonts w:hint="default"/>
        </w:rPr>
      </w:pPr>
      <w:r>
        <w:t>益绘思的节点支持</w:t>
      </w:r>
      <w:r>
        <w:rPr>
          <w:rFonts w:hint="default"/>
        </w:rPr>
        <w:t>多行文字，你可以在一个节点内通过换行来组织更丰富的内容。</w:t>
      </w:r>
    </w:p>
    <w:p w14:paraId="7FE2354F">
      <w:pPr>
        <w:pStyle w:val="10"/>
        <w:bidi w:val="0"/>
      </w:pPr>
      <w:r>
        <w:rPr>
          <w:rFonts w:hint="default"/>
        </w:rPr>
        <w:t>换行方法</w:t>
      </w:r>
    </w:p>
    <w:p w14:paraId="032512AB">
      <w:pPr>
        <w:bidi w:val="0"/>
        <w:rPr>
          <w:rFonts w:hint="default"/>
        </w:rPr>
      </w:pPr>
      <w:r>
        <w:rPr>
          <w:rFonts w:hint="default"/>
        </w:rPr>
        <w:t>在节点处于编辑模式下，直接按下键盘上的 Enter（回车）键即可换行。</w:t>
      </w:r>
    </w:p>
    <w:p w14:paraId="3A241250">
      <w:pPr>
        <w:pStyle w:val="10"/>
        <w:bidi w:val="0"/>
      </w:pPr>
      <w:r>
        <w:rPr>
          <w:rFonts w:hint="default"/>
        </w:rPr>
        <w:t>换行后的显示效果</w:t>
      </w:r>
    </w:p>
    <w:tbl>
      <w:tblPr>
        <w:tblStyle w:val="14"/>
        <w:tblW w:w="7800" w:type="dxa"/>
        <w:tblCellSpacing w:w="15" w:type="dxa"/>
        <w:tblInd w:w="0" w:type="dxa"/>
        <w:tblBorders>
          <w:top w:val="single" w:color="E5E7EB" w:sz="2" w:space="0"/>
          <w:left w:val="single" w:color="E5E7EB" w:sz="2" w:space="0"/>
          <w:bottom w:val="single" w:color="E5E7EB" w:sz="2" w:space="0"/>
          <w:right w:val="single" w:color="E5E7EB" w:sz="2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328"/>
        <w:gridCol w:w="6472"/>
      </w:tblGrid>
      <w:tr w14:paraId="270F19AB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BA3E393">
            <w:pPr>
              <w:bidi w:val="0"/>
              <w:rPr>
                <w:b/>
                <w:bCs/>
              </w:rPr>
            </w:pPr>
            <w:r>
              <w:rPr>
                <w:rFonts w:hint="default"/>
                <w:b/>
                <w:bCs/>
                <w:lang w:val="en-US" w:eastAsia="zh-CN"/>
              </w:rPr>
              <w:t>状态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3DE20DF">
            <w:pPr>
              <w:bidi w:val="0"/>
              <w:rPr>
                <w:rFonts w:hint="default"/>
                <w:b/>
                <w:bCs/>
              </w:rPr>
            </w:pPr>
            <w:r>
              <w:rPr>
                <w:rFonts w:hint="default"/>
                <w:b/>
                <w:bCs/>
                <w:lang w:val="en-US" w:eastAsia="zh-CN"/>
              </w:rPr>
              <w:t>行距表现</w:t>
            </w:r>
          </w:p>
        </w:tc>
      </w:tr>
      <w:tr w14:paraId="63B693F5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EF488AF">
            <w:pPr>
              <w:bidi w:val="0"/>
            </w:pPr>
            <w:r>
              <w:rPr>
                <w:rFonts w:hint="default"/>
                <w:lang w:val="en-US" w:eastAsia="zh-CN"/>
              </w:rPr>
              <w:t>编辑中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8E505E7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使用较宽松的编辑行距，确保多行文字不重叠，光标与文字逐行对齐</w:t>
            </w:r>
          </w:p>
        </w:tc>
      </w:tr>
      <w:tr w14:paraId="17C376BA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E5E7EB" w:sz="2" w:space="0"/>
              <w:left w:val="single" w:color="E5E7EB" w:sz="2" w:space="0"/>
              <w:bottom w:val="nil"/>
              <w:right w:val="single" w:color="E5E7EB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BE7F3DA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退出编辑后</w:t>
            </w:r>
          </w:p>
        </w:tc>
        <w:tc>
          <w:tcPr>
            <w:tcW w:w="0" w:type="auto"/>
            <w:tcBorders>
              <w:top w:val="single" w:color="E5E7EB" w:sz="2" w:space="0"/>
              <w:bottom w:val="nil"/>
              <w:right w:val="single" w:color="E5E7EB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7B04D18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自动切换为紧凑的节点行距，让导图整体更紧凑美观</w:t>
            </w:r>
          </w:p>
        </w:tc>
      </w:tr>
    </w:tbl>
    <w:p w14:paraId="64D1EBAF">
      <w:pPr>
        <w:pStyle w:val="10"/>
        <w:bidi w:val="0"/>
        <w:rPr>
          <w:rFonts w:hint="default" w:eastAsia="黑体"/>
          <w:lang w:val="en-US" w:eastAsia="zh-CN"/>
        </w:rPr>
      </w:pPr>
      <w:r>
        <w:rPr>
          <w:rFonts w:hint="default"/>
        </w:rPr>
        <w:t>换行使用场景</w:t>
      </w:r>
      <w:r>
        <w:rPr>
          <w:rFonts w:hint="eastAsia"/>
          <w:lang w:val="en-US" w:eastAsia="zh-CN"/>
        </w:rPr>
        <w:t>(仅供参考）</w:t>
      </w:r>
    </w:p>
    <w:p w14:paraId="521F4765">
      <w:pPr>
        <w:bidi w:val="0"/>
        <w:rPr>
          <w:rFonts w:hint="default"/>
        </w:rPr>
      </w:pPr>
      <w:r>
        <w:rPr>
          <w:rFonts w:hint="default"/>
        </w:rPr>
        <w:t>换行适合在以下情况使用：</w:t>
      </w:r>
    </w:p>
    <w:p w14:paraId="1B94D769">
      <w:pPr>
        <w:numPr>
          <w:ilvl w:val="0"/>
          <w:numId w:val="74"/>
        </w:numPr>
        <w:bidi w:val="0"/>
      </w:pPr>
      <w:r>
        <w:t>节点内容较长</w:t>
      </w:r>
      <w:r>
        <w:rPr>
          <w:rFonts w:hint="default"/>
        </w:rPr>
        <w:t>：当一行文字过长时，换行可以让节点宽度保持合理</w:t>
      </w:r>
    </w:p>
    <w:p w14:paraId="75A54043">
      <w:pPr>
        <w:numPr>
          <w:ilvl w:val="0"/>
          <w:numId w:val="74"/>
        </w:numPr>
        <w:bidi w:val="0"/>
      </w:pPr>
      <w:r>
        <w:rPr>
          <w:rFonts w:hint="default"/>
        </w:rPr>
        <w:t>列表类内容：在一个节点内列举多个要点，每项占一行</w:t>
      </w:r>
    </w:p>
    <w:p w14:paraId="63ED93B4">
      <w:pPr>
        <w:numPr>
          <w:ilvl w:val="0"/>
          <w:numId w:val="74"/>
        </w:numPr>
        <w:bidi w:val="0"/>
      </w:pPr>
      <w:r>
        <w:rPr>
          <w:rFonts w:hint="default"/>
        </w:rPr>
        <w:t>标题 + 说明：第一行写关键词，第二行补充说明</w:t>
      </w:r>
    </w:p>
    <w:p w14:paraId="43256B37">
      <w:pPr>
        <w:numPr>
          <w:ilvl w:val="0"/>
          <w:numId w:val="74"/>
        </w:numPr>
        <w:bidi w:val="0"/>
      </w:pPr>
      <w:r>
        <w:rPr>
          <w:rFonts w:hint="default"/>
        </w:rPr>
        <w:t>诗句/歌词：保留原文的分行格式</w:t>
      </w:r>
    </w:p>
    <w:p w14:paraId="48CBE720">
      <w:pPr>
        <w:pStyle w:val="6"/>
        <w:bidi w:val="0"/>
        <w:rPr>
          <w:rFonts w:hint="default"/>
        </w:rPr>
      </w:pPr>
      <w:r>
        <w:rPr>
          <w:rFonts w:hint="default"/>
        </w:rPr>
        <w:t>4.</w:t>
      </w:r>
      <w:r>
        <w:rPr>
          <w:rFonts w:hint="eastAsia"/>
          <w:lang w:val="en-US" w:eastAsia="zh-CN"/>
        </w:rPr>
        <w:t>7</w:t>
      </w:r>
      <w:r>
        <w:rPr>
          <w:rFonts w:hint="default"/>
        </w:rPr>
        <w:t xml:space="preserve"> 撤销与重做操作</w:t>
      </w:r>
    </w:p>
    <w:p w14:paraId="08AAE316">
      <w:pPr>
        <w:bidi w:val="0"/>
        <w:rPr>
          <w:rFonts w:hint="default"/>
        </w:rPr>
      </w:pPr>
      <w:r>
        <w:t>在编辑思维导图的过程中，难免会有误操作。益绘思提供了完善的</w:t>
      </w:r>
      <w:r>
        <w:rPr>
          <w:rFonts w:hint="default"/>
        </w:rPr>
        <w:t>撤销功能，让你可以</w:t>
      </w:r>
      <w:r>
        <w:rPr>
          <w:rFonts w:hint="eastAsia"/>
          <w:lang w:val="en-US" w:eastAsia="zh-CN"/>
        </w:rPr>
        <w:t>更好的</w:t>
      </w:r>
      <w:r>
        <w:rPr>
          <w:rFonts w:hint="default"/>
        </w:rPr>
        <w:t>创作。</w:t>
      </w:r>
    </w:p>
    <w:p w14:paraId="53A2824D">
      <w:pPr>
        <w:pStyle w:val="10"/>
        <w:bidi w:val="0"/>
      </w:pPr>
      <w:r>
        <w:rPr>
          <w:rFonts w:hint="default"/>
        </w:rPr>
        <w:t>撤销操作</w:t>
      </w:r>
    </w:p>
    <w:p w14:paraId="34955C49">
      <w:pPr>
        <w:bidi w:val="0"/>
        <w:rPr>
          <w:rFonts w:hint="default"/>
        </w:rPr>
      </w:pPr>
      <w:r>
        <w:rPr>
          <w:rFonts w:hint="default"/>
        </w:rPr>
        <w:t>撤销可以回退到上一步操作之前的状态。</w:t>
      </w:r>
    </w:p>
    <w:p w14:paraId="4E5D095A">
      <w:pPr>
        <w:bidi w:val="0"/>
        <w:rPr>
          <w:rFonts w:hint="default"/>
        </w:rPr>
      </w:pPr>
      <w:r>
        <w:drawing>
          <wp:inline distT="0" distB="0" distL="114300" distR="114300">
            <wp:extent cx="3242945" cy="2160270"/>
            <wp:effectExtent l="0" t="0" r="8255" b="11430"/>
            <wp:docPr id="24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10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242945" cy="2160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AAF9E1">
      <w:pPr>
        <w:pStyle w:val="10"/>
        <w:bidi w:val="0"/>
        <w:rPr>
          <w:rFonts w:hint="default"/>
        </w:rPr>
      </w:pPr>
      <w:r>
        <w:rPr>
          <w:rFonts w:hint="default"/>
        </w:rPr>
        <w:t>触发方式</w:t>
      </w:r>
    </w:p>
    <w:p w14:paraId="094F9FF1">
      <w:pPr>
        <w:bidi w:val="0"/>
      </w:pPr>
      <w:r>
        <w:rPr>
          <w:rFonts w:hint="default"/>
        </w:rPr>
        <w:t>方式一：工具栏按钮（平板端）</w:t>
      </w:r>
    </w:p>
    <w:p w14:paraId="55E99DF5">
      <w:pPr>
        <w:numPr>
          <w:ilvl w:val="0"/>
          <w:numId w:val="75"/>
        </w:numPr>
        <w:bidi w:val="0"/>
        <w:ind w:left="420" w:leftChars="0" w:hanging="420" w:firstLineChars="0"/>
      </w:pPr>
      <w:r>
        <w:t>在编辑器顶部工具栏中，点击「</w:t>
      </w:r>
      <w:r>
        <w:rPr>
          <w:rFonts w:hint="default"/>
        </w:rPr>
        <w:t>撤销」按钮（向左箭头图标）</w:t>
      </w:r>
    </w:p>
    <w:p w14:paraId="43C53A3B">
      <w:pPr>
        <w:numPr>
          <w:ilvl w:val="0"/>
          <w:numId w:val="75"/>
        </w:numPr>
        <w:bidi w:val="0"/>
        <w:ind w:left="420" w:leftChars="0" w:hanging="420" w:firstLineChars="0"/>
        <w:rPr>
          <w:rFonts w:hint="default"/>
        </w:rPr>
      </w:pPr>
      <w:r>
        <w:rPr>
          <w:rFonts w:hint="default"/>
        </w:rPr>
        <w:t>当没有可撤销的操作时，该按钮会显示为灰色不可用状态</w:t>
      </w:r>
    </w:p>
    <w:p w14:paraId="38AB46E1">
      <w:pPr>
        <w:bidi w:val="0"/>
      </w:pPr>
      <w:r>
        <w:rPr>
          <w:rFonts w:hint="default"/>
        </w:rPr>
        <w:t>方式</w:t>
      </w:r>
      <w:r>
        <w:rPr>
          <w:rFonts w:hint="eastAsia"/>
          <w:lang w:val="en-US" w:eastAsia="zh-CN"/>
        </w:rPr>
        <w:t>二</w:t>
      </w:r>
      <w:r>
        <w:rPr>
          <w:rFonts w:hint="default"/>
        </w:rPr>
        <w:t>：画布菜单</w:t>
      </w:r>
    </w:p>
    <w:p w14:paraId="1B579DA4">
      <w:pPr>
        <w:numPr>
          <w:ilvl w:val="0"/>
          <w:numId w:val="75"/>
        </w:numPr>
        <w:bidi w:val="0"/>
        <w:ind w:left="420" w:leftChars="0" w:hanging="420" w:firstLineChars="0"/>
      </w:pPr>
      <w:r>
        <w:t>在编辑器中点击菜单按钮，选择「撤销」</w:t>
      </w:r>
    </w:p>
    <w:p w14:paraId="029A5143">
      <w:pPr>
        <w:pStyle w:val="10"/>
        <w:bidi w:val="0"/>
      </w:pPr>
      <w:r>
        <w:rPr>
          <w:rFonts w:hint="default"/>
        </w:rPr>
        <w:t>支持撤销的操作类型</w:t>
      </w:r>
    </w:p>
    <w:tbl>
      <w:tblPr>
        <w:tblStyle w:val="14"/>
        <w:tblW w:w="7800" w:type="dxa"/>
        <w:tblCellSpacing w:w="15" w:type="dxa"/>
        <w:tblInd w:w="0" w:type="dxa"/>
        <w:tblBorders>
          <w:top w:val="single" w:color="E5E7EB" w:sz="2" w:space="0"/>
          <w:left w:val="single" w:color="E5E7EB" w:sz="2" w:space="0"/>
          <w:bottom w:val="single" w:color="E5E7EB" w:sz="2" w:space="0"/>
          <w:right w:val="single" w:color="E5E7EB" w:sz="2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421"/>
        <w:gridCol w:w="6379"/>
      </w:tblGrid>
      <w:tr w14:paraId="75E6362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376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93EAAEA">
            <w:pPr>
              <w:bidi w:val="0"/>
              <w:rPr>
                <w:b/>
                <w:bCs/>
              </w:rPr>
            </w:pPr>
            <w:r>
              <w:rPr>
                <w:rFonts w:hint="default"/>
                <w:b/>
                <w:bCs/>
                <w:lang w:val="en-US" w:eastAsia="zh-CN"/>
              </w:rPr>
              <w:t>操作类型</w:t>
            </w:r>
          </w:p>
        </w:tc>
        <w:tc>
          <w:tcPr>
            <w:tcW w:w="6334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E21F1E9">
            <w:pPr>
              <w:bidi w:val="0"/>
              <w:rPr>
                <w:rFonts w:hint="default"/>
                <w:b/>
                <w:bCs/>
              </w:rPr>
            </w:pPr>
            <w:r>
              <w:rPr>
                <w:rFonts w:hint="default"/>
                <w:b/>
                <w:bCs/>
                <w:lang w:val="en-US" w:eastAsia="zh-CN"/>
              </w:rPr>
              <w:t>撤销后的效果</w:t>
            </w:r>
          </w:p>
        </w:tc>
      </w:tr>
      <w:tr w14:paraId="0DD70833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376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9FF537C">
            <w:pPr>
              <w:bidi w:val="0"/>
            </w:pPr>
            <w:r>
              <w:rPr>
                <w:rFonts w:hint="default"/>
                <w:lang w:val="en-US" w:eastAsia="zh-CN"/>
              </w:rPr>
              <w:t>添加节点 </w:t>
            </w:r>
          </w:p>
        </w:tc>
        <w:tc>
          <w:tcPr>
            <w:tcW w:w="6334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51877AA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删除刚添加的节点及其所有后代</w:t>
            </w:r>
          </w:p>
        </w:tc>
      </w:tr>
      <w:tr w14:paraId="40266E1E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376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BBEE839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删除节点</w:t>
            </w:r>
          </w:p>
        </w:tc>
        <w:tc>
          <w:tcPr>
            <w:tcW w:w="6334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F7EA692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恢复被删除的节点（连同其所有子节点）到原位置</w:t>
            </w:r>
          </w:p>
        </w:tc>
      </w:tr>
      <w:tr w14:paraId="5DA910A0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376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4E84297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编辑节点 </w:t>
            </w:r>
          </w:p>
        </w:tc>
        <w:tc>
          <w:tcPr>
            <w:tcW w:w="6334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4C137F2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恢复节点修改前的文字内容及所有文字样式（加粗、斜体、颜色、字体等）</w:t>
            </w:r>
          </w:p>
        </w:tc>
      </w:tr>
      <w:tr w14:paraId="7E64ED5B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376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3ACB56B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添加连线 </w:t>
            </w:r>
          </w:p>
        </w:tc>
        <w:tc>
          <w:tcPr>
            <w:tcW w:w="6334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5A63986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移除刚添加的自定义连接线</w:t>
            </w:r>
          </w:p>
        </w:tc>
      </w:tr>
      <w:tr w14:paraId="498774B8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376" w:type="dxa"/>
            <w:tcBorders>
              <w:top w:val="single" w:color="E5E7EB" w:sz="2" w:space="0"/>
              <w:left w:val="single" w:color="E5E7EB" w:sz="2" w:space="0"/>
              <w:bottom w:val="nil"/>
              <w:right w:val="single" w:color="E5E7EB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0C82956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删除连线 </w:t>
            </w:r>
          </w:p>
        </w:tc>
        <w:tc>
          <w:tcPr>
            <w:tcW w:w="6334" w:type="dxa"/>
            <w:tcBorders>
              <w:top w:val="single" w:color="E5E7EB" w:sz="2" w:space="0"/>
              <w:bottom w:val="nil"/>
              <w:right w:val="single" w:color="E5E7EB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0DB15A0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恢复被删除的自定义连接线</w:t>
            </w:r>
          </w:p>
        </w:tc>
      </w:tr>
    </w:tbl>
    <w:p w14:paraId="2070F03C">
      <w:pPr>
        <w:pStyle w:val="10"/>
        <w:bidi w:val="0"/>
      </w:pPr>
      <w:r>
        <w:rPr>
          <w:rFonts w:hint="default"/>
        </w:rPr>
        <w:t>撤销栈机制</w:t>
      </w:r>
    </w:p>
    <w:p w14:paraId="59D726AC">
      <w:pPr>
        <w:numPr>
          <w:ilvl w:val="0"/>
          <w:numId w:val="76"/>
        </w:numPr>
        <w:bidi w:val="0"/>
      </w:pPr>
      <w:r>
        <w:t>每一个画布（Canvas）维护独立的</w:t>
      </w:r>
      <w:r>
        <w:rPr>
          <w:rFonts w:hint="default"/>
        </w:rPr>
        <w:t>撤销历史栈</w:t>
      </w:r>
    </w:p>
    <w:p w14:paraId="55E13442">
      <w:pPr>
        <w:numPr>
          <w:ilvl w:val="0"/>
          <w:numId w:val="76"/>
        </w:numPr>
        <w:bidi w:val="0"/>
      </w:pPr>
      <w:r>
        <w:rPr>
          <w:rFonts w:hint="default"/>
        </w:rPr>
        <w:t>每次执行支持撤销的操作时，相关信息会被推入栈中</w:t>
      </w:r>
    </w:p>
    <w:p w14:paraId="11B2D8FF">
      <w:pPr>
        <w:numPr>
          <w:ilvl w:val="0"/>
          <w:numId w:val="76"/>
        </w:numPr>
        <w:bidi w:val="0"/>
      </w:pPr>
      <w:r>
        <w:rPr>
          <w:rFonts w:hint="default"/>
        </w:rPr>
        <w:t>撤销时从栈顶取出最近一条记录并执行反向操作</w:t>
      </w:r>
    </w:p>
    <w:p w14:paraId="1DD1F8F9">
      <w:pPr>
        <w:numPr>
          <w:ilvl w:val="0"/>
          <w:numId w:val="76"/>
        </w:numPr>
        <w:bidi w:val="0"/>
      </w:pPr>
      <w:r>
        <w:rPr>
          <w:rFonts w:hint="default"/>
        </w:rPr>
        <w:t>切换画布时撤销历史不会丢失，各自独立维护</w:t>
      </w:r>
    </w:p>
    <w:p w14:paraId="68E39250">
      <w:pPr>
        <w:pStyle w:val="10"/>
        <w:bidi w:val="0"/>
      </w:pPr>
      <w:r>
        <w:rPr>
          <w:rFonts w:hint="default"/>
        </w:rPr>
        <w:t>重做操作</w:t>
      </w:r>
    </w:p>
    <w:p w14:paraId="185F4629">
      <w:pPr>
        <w:bidi w:val="0"/>
        <w:rPr>
          <w:rFonts w:hint="default"/>
          <w:b/>
          <w:bCs/>
        </w:rPr>
      </w:pPr>
      <w:r>
        <w:rPr>
          <w:rFonts w:hint="default"/>
          <w:b/>
          <w:bCs/>
        </w:rPr>
        <w:t>注意：</w:t>
      </w:r>
      <w:r>
        <w:rPr>
          <w:rFonts w:hint="eastAsia"/>
          <w:b/>
          <w:bCs/>
          <w:lang w:val="en-US" w:eastAsia="zh-CN"/>
        </w:rPr>
        <w:t>当前版本暂未提供重做功能</w:t>
      </w:r>
      <w:r>
        <w:rPr>
          <w:rFonts w:hint="default"/>
          <w:b/>
          <w:bCs/>
        </w:rPr>
        <w:t>。撤销后无法通过重做来恢复撤销操作。</w:t>
      </w:r>
    </w:p>
    <w:p w14:paraId="6C152729">
      <w:pPr>
        <w:pStyle w:val="10"/>
        <w:bidi w:val="0"/>
        <w:rPr>
          <w:rFonts w:hint="default"/>
        </w:rPr>
      </w:pPr>
      <w:r>
        <w:rPr>
          <w:rFonts w:hint="default"/>
        </w:rPr>
        <w:t>撤销后的注意事项</w:t>
      </w:r>
    </w:p>
    <w:p w14:paraId="5C52C2B2">
      <w:pPr>
        <w:bidi w:val="0"/>
      </w:pPr>
      <w:r>
        <w:rPr>
          <w:rFonts w:hint="default"/>
        </w:rPr>
        <w:t>由于没有重做功能，建议在撤销时注意以下几点：</w:t>
      </w:r>
    </w:p>
    <w:p w14:paraId="0C5F0E31">
      <w:pPr>
        <w:numPr>
          <w:ilvl w:val="0"/>
          <w:numId w:val="77"/>
        </w:numPr>
        <w:bidi w:val="0"/>
        <w:ind w:left="425" w:leftChars="0" w:hanging="425" w:firstLineChars="0"/>
      </w:pPr>
      <w:r>
        <w:t>谨慎连续撤销</w:t>
      </w:r>
      <w:r>
        <w:rPr>
          <w:rFonts w:hint="default"/>
        </w:rPr>
        <w:t>：每撤销一步就查看效果，确认是否需要继续撤销</w:t>
      </w:r>
    </w:p>
    <w:p w14:paraId="212A23CF">
      <w:pPr>
        <w:numPr>
          <w:ilvl w:val="0"/>
          <w:numId w:val="77"/>
        </w:numPr>
        <w:bidi w:val="0"/>
        <w:ind w:left="425" w:leftChars="0" w:hanging="425" w:firstLineChars="0"/>
      </w:pPr>
      <w:r>
        <w:rPr>
          <w:rFonts w:hint="default"/>
        </w:rPr>
        <w:t>撤销后重新编辑：如果撤销过度，需要重新执行操作而不能「重做」</w:t>
      </w:r>
    </w:p>
    <w:p w14:paraId="28A1522C">
      <w:pPr>
        <w:numPr>
          <w:ilvl w:val="0"/>
          <w:numId w:val="77"/>
        </w:numPr>
        <w:bidi w:val="0"/>
        <w:ind w:left="425" w:leftChars="0" w:hanging="425" w:firstLineChars="0"/>
      </w:pPr>
      <w:r>
        <w:rPr>
          <w:rFonts w:hint="default"/>
        </w:rPr>
        <w:t>保存前确认：重要修改完成后建议先保存，再进行后续操作</w:t>
      </w:r>
    </w:p>
    <w:p w14:paraId="7A4AA891">
      <w:pPr>
        <w:pStyle w:val="10"/>
        <w:bidi w:val="0"/>
      </w:pPr>
      <w:r>
        <w:rPr>
          <w:rFonts w:hint="default"/>
        </w:rPr>
        <w:t>各画布独立撤销</w:t>
      </w:r>
    </w:p>
    <w:p w14:paraId="649009CC">
      <w:pPr>
        <w:bidi w:val="0"/>
        <w:rPr>
          <w:rFonts w:hint="default"/>
        </w:rPr>
      </w:pPr>
      <w:r>
        <w:rPr>
          <w:rFonts w:hint="default"/>
        </w:rPr>
        <w:t>益绘思支持多画布（多个独立的思维导图在同一文件中），每个画布的撤销历史是独立的：</w:t>
      </w:r>
    </w:p>
    <w:p w14:paraId="5DFB10BC">
      <w:pPr>
        <w:numPr>
          <w:ilvl w:val="0"/>
          <w:numId w:val="78"/>
        </w:numPr>
        <w:bidi w:val="0"/>
      </w:pPr>
      <w:r>
        <w:t>在画布 1 上的操作不会影响画布 2 的撤销历史</w:t>
      </w:r>
    </w:p>
    <w:p w14:paraId="0BFD8311">
      <w:pPr>
        <w:numPr>
          <w:ilvl w:val="0"/>
          <w:numId w:val="78"/>
        </w:numPr>
        <w:bidi w:val="0"/>
      </w:pPr>
      <w:r>
        <w:rPr>
          <w:rFonts w:hint="default"/>
        </w:rPr>
        <w:t>切换到其他画布后再切回来，原画布的撤销历史仍然保留</w:t>
      </w:r>
    </w:p>
    <w:p w14:paraId="7BF6A249">
      <w:pPr>
        <w:numPr>
          <w:ilvl w:val="0"/>
          <w:numId w:val="78"/>
        </w:numPr>
        <w:bidi w:val="0"/>
      </w:pPr>
      <w:r>
        <w:rPr>
          <w:rFonts w:hint="default"/>
        </w:rPr>
        <w:t>新建画布时，撤销历史为空（新画布没有操作记录）</w:t>
      </w:r>
    </w:p>
    <w:p w14:paraId="3B988CD0">
      <w:pPr>
        <w:pStyle w:val="3"/>
        <w:bidi w:val="0"/>
      </w:pPr>
      <w:r>
        <w:t>第 5 章 节点样式美化</w:t>
      </w:r>
    </w:p>
    <w:p w14:paraId="31B3E430">
      <w:pPr>
        <w:pStyle w:val="6"/>
        <w:bidi w:val="0"/>
        <w:rPr>
          <w:lang w:val="en-US" w:eastAsia="zh-CN"/>
        </w:rPr>
      </w:pPr>
      <w:r>
        <w:rPr>
          <w:lang w:val="en-US" w:eastAsia="zh-CN"/>
        </w:rPr>
        <w:t xml:space="preserve">5.1 文字加粗 / 斜体 / 下划线 / 删除线设置 </w:t>
      </w:r>
    </w:p>
    <w:p w14:paraId="4A15F65D">
      <w:pPr>
        <w:bidi w:val="0"/>
        <w:rPr>
          <w:rFonts w:hint="default"/>
        </w:rPr>
      </w:pPr>
      <w:r>
        <w:rPr>
          <w:rFonts w:hint="default"/>
        </w:rPr>
        <w:t>你可以为每个节点的文字设置丰富的格式效果，突出重点内容。</w:t>
      </w:r>
    </w:p>
    <w:p w14:paraId="7DC68761">
      <w:pPr>
        <w:bidi w:val="0"/>
        <w:rPr>
          <w:rFonts w:hint="default"/>
        </w:rPr>
      </w:pPr>
      <w:r>
        <w:drawing>
          <wp:inline distT="0" distB="0" distL="114300" distR="114300">
            <wp:extent cx="3242945" cy="2160270"/>
            <wp:effectExtent l="0" t="0" r="8255" b="11430"/>
            <wp:docPr id="25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9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242945" cy="2160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3B710C">
      <w:pPr>
        <w:pStyle w:val="10"/>
        <w:bidi w:val="0"/>
        <w:rPr>
          <w:rFonts w:hint="default"/>
        </w:rPr>
      </w:pPr>
      <w:r>
        <w:rPr>
          <w:rFonts w:hint="default"/>
        </w:rPr>
        <w:t>操作步骤</w:t>
      </w:r>
    </w:p>
    <w:p w14:paraId="2A307CFA">
      <w:pPr>
        <w:numPr>
          <w:ilvl w:val="0"/>
          <w:numId w:val="79"/>
        </w:numPr>
        <w:ind w:left="720" w:leftChars="0" w:hanging="36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找到你需要修改文字的节点，双击进入内联编辑模式，工具栏变成富文本工具栏</w:t>
      </w:r>
    </w:p>
    <w:p w14:paraId="744CD86A">
      <w:pPr>
        <w:numPr>
          <w:ilvl w:val="0"/>
          <w:numId w:val="79"/>
        </w:numPr>
        <w:ind w:left="720" w:leftChars="0" w:hanging="36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在工具栏中调整样式</w:t>
      </w:r>
    </w:p>
    <w:p w14:paraId="7AC44D7A">
      <w:pPr>
        <w:pStyle w:val="10"/>
        <w:bidi w:val="0"/>
      </w:pPr>
      <w:r>
        <w:rPr>
          <w:rFonts w:hint="default"/>
        </w:rPr>
        <w:t>四种文字格式</w:t>
      </w:r>
    </w:p>
    <w:p w14:paraId="06031A11">
      <w:pPr>
        <w:bidi w:val="0"/>
        <w:rPr>
          <w:rFonts w:hint="default"/>
        </w:rPr>
      </w:pPr>
      <w:r>
        <w:rPr>
          <w:rFonts w:hint="default"/>
        </w:rPr>
        <w:t>在弹窗的第一行工具栏中，你会看到四个格式按钮：</w:t>
      </w:r>
    </w:p>
    <w:tbl>
      <w:tblPr>
        <w:tblStyle w:val="14"/>
        <w:tblW w:w="6808" w:type="dxa"/>
        <w:tblCellSpacing w:w="15" w:type="dxa"/>
        <w:tblInd w:w="0" w:type="dxa"/>
        <w:tblBorders>
          <w:top w:val="single" w:color="E5E7EB" w:sz="2" w:space="0"/>
          <w:left w:val="single" w:color="E5E7EB" w:sz="2" w:space="0"/>
          <w:bottom w:val="single" w:color="E5E7EB" w:sz="2" w:space="0"/>
          <w:right w:val="single" w:color="E5E7EB" w:sz="2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70"/>
        <w:gridCol w:w="2480"/>
        <w:gridCol w:w="3758"/>
      </w:tblGrid>
      <w:tr w14:paraId="56B18074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22E9B5B">
            <w:pPr>
              <w:bidi w:val="0"/>
              <w:rPr>
                <w:b/>
                <w:bCs/>
              </w:rPr>
            </w:pPr>
            <w:r>
              <w:rPr>
                <w:b/>
                <w:bCs/>
                <w:lang w:val="en-US" w:eastAsia="zh-CN"/>
              </w:rPr>
              <w:t>按钮</w:t>
            </w:r>
          </w:p>
        </w:tc>
        <w:tc>
          <w:tcPr>
            <w:tcW w:w="245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DA378B8">
            <w:pPr>
              <w:bidi w:val="0"/>
              <w:rPr>
                <w:b/>
                <w:bCs/>
              </w:rPr>
            </w:pPr>
            <w:r>
              <w:rPr>
                <w:b/>
                <w:bCs/>
                <w:lang w:val="en-US" w:eastAsia="zh-CN"/>
              </w:rPr>
              <w:t>名称</w:t>
            </w:r>
          </w:p>
        </w:tc>
        <w:tc>
          <w:tcPr>
            <w:tcW w:w="3713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97CE554">
            <w:pPr>
              <w:bidi w:val="0"/>
              <w:rPr>
                <w:b/>
                <w:bCs/>
              </w:rPr>
            </w:pPr>
            <w:r>
              <w:rPr>
                <w:b/>
                <w:bCs/>
                <w:lang w:val="en-US" w:eastAsia="zh-CN"/>
              </w:rPr>
              <w:t>效果</w:t>
            </w:r>
          </w:p>
        </w:tc>
      </w:tr>
      <w:tr w14:paraId="5886F079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6EBEC61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B</w:t>
            </w:r>
          </w:p>
        </w:tc>
        <w:tc>
          <w:tcPr>
            <w:tcW w:w="245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76CB2F9">
            <w:pPr>
              <w:bidi w:val="0"/>
              <w:rPr>
                <w:rFonts w:hint="default"/>
              </w:rPr>
            </w:pPr>
            <w:r>
              <w:rPr>
                <w:rFonts w:hint="default"/>
                <w:b/>
                <w:bCs/>
                <w:lang w:val="en-US" w:eastAsia="zh-CN"/>
              </w:rPr>
              <w:t>加粗（Bold）</w:t>
            </w:r>
          </w:p>
        </w:tc>
        <w:tc>
          <w:tcPr>
            <w:tcW w:w="3713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5F16112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文字笔画加粗，更加醒目</w:t>
            </w:r>
          </w:p>
        </w:tc>
      </w:tr>
      <w:tr w14:paraId="234205F3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2F8139B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I</w:t>
            </w:r>
          </w:p>
        </w:tc>
        <w:tc>
          <w:tcPr>
            <w:tcW w:w="245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3F4267E">
            <w:pPr>
              <w:bidi w:val="0"/>
              <w:rPr>
                <w:rFonts w:hint="default"/>
              </w:rPr>
            </w:pPr>
            <w:r>
              <w:rPr>
                <w:rFonts w:hint="default"/>
                <w:i/>
                <w:iCs/>
                <w:lang w:val="en-US" w:eastAsia="zh-CN"/>
              </w:rPr>
              <w:t>斜体（Italic）</w:t>
            </w:r>
          </w:p>
        </w:tc>
        <w:tc>
          <w:tcPr>
            <w:tcW w:w="3713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69F99C5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文字向右倾斜</w:t>
            </w:r>
          </w:p>
        </w:tc>
      </w:tr>
      <w:tr w14:paraId="55880D2E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CCE2D69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U</w:t>
            </w:r>
          </w:p>
        </w:tc>
        <w:tc>
          <w:tcPr>
            <w:tcW w:w="245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2615FF9">
            <w:pPr>
              <w:bidi w:val="0"/>
              <w:rPr>
                <w:rFonts w:hint="default"/>
              </w:rPr>
            </w:pPr>
            <w:r>
              <w:rPr>
                <w:rFonts w:hint="default"/>
                <w:u w:val="single"/>
                <w:lang w:val="en-US" w:eastAsia="zh-CN"/>
              </w:rPr>
              <w:t>下划线（Underline）</w:t>
            </w:r>
          </w:p>
        </w:tc>
        <w:tc>
          <w:tcPr>
            <w:tcW w:w="3713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54630A6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文字下方添加横线</w:t>
            </w:r>
          </w:p>
        </w:tc>
      </w:tr>
      <w:tr w14:paraId="39DC9E16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E5E7EB" w:sz="2" w:space="0"/>
              <w:left w:val="single" w:color="E5E7EB" w:sz="2" w:space="0"/>
              <w:bottom w:val="nil"/>
              <w:right w:val="single" w:color="E5E7EB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683BD0D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S</w:t>
            </w:r>
          </w:p>
        </w:tc>
        <w:tc>
          <w:tcPr>
            <w:tcW w:w="2450" w:type="dxa"/>
            <w:tcBorders>
              <w:top w:val="single" w:color="E5E7EB" w:sz="2" w:space="0"/>
              <w:bottom w:val="nil"/>
              <w:right w:val="single" w:color="E5E7EB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CD76FFD">
            <w:pPr>
              <w:bidi w:val="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strike/>
                <w:dstrike w:val="0"/>
                <w:lang w:val="en-US" w:eastAsia="zh-CN"/>
              </w:rPr>
              <w:t>删除线(</w:t>
            </w:r>
            <w:r>
              <w:rPr>
                <w:strike/>
                <w:dstrike w:val="0"/>
              </w:rPr>
              <w:t>Strikethrough</w:t>
            </w:r>
            <w:r>
              <w:rPr>
                <w:rFonts w:hint="eastAsia"/>
                <w:strike/>
                <w:dstrike w:val="0"/>
                <w:lang w:val="en-US" w:eastAsia="zh-CN"/>
              </w:rPr>
              <w:t>)</w:t>
            </w:r>
          </w:p>
        </w:tc>
        <w:tc>
          <w:tcPr>
            <w:tcW w:w="3713" w:type="dxa"/>
            <w:tcBorders>
              <w:top w:val="single" w:color="E5E7EB" w:sz="2" w:space="0"/>
              <w:bottom w:val="nil"/>
              <w:right w:val="single" w:color="E5E7EB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C6F9986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文字中间添加删除横线</w:t>
            </w:r>
          </w:p>
        </w:tc>
      </w:tr>
    </w:tbl>
    <w:p w14:paraId="31C56DBF"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</w:p>
    <w:p w14:paraId="3D5DFA21">
      <w:pPr>
        <w:pStyle w:val="6"/>
        <w:bidi w:val="0"/>
        <w:rPr>
          <w:lang w:val="en-US" w:eastAsia="zh-CN"/>
        </w:rPr>
      </w:pPr>
      <w:r>
        <w:rPr>
          <w:lang w:val="en-US" w:eastAsia="zh-CN"/>
        </w:rPr>
        <w:t xml:space="preserve">5.2 字体选择与字号调整 </w:t>
      </w:r>
    </w:p>
    <w:p w14:paraId="17243F31">
      <w:pPr>
        <w:bidi w:val="0"/>
      </w:pPr>
      <w:r>
        <w:t>益绘思支持多种字体和字号设置，让你的导图更具个性。</w:t>
      </w:r>
    </w:p>
    <w:p w14:paraId="20935992">
      <w:pPr>
        <w:pStyle w:val="10"/>
        <w:bidi w:val="0"/>
      </w:pPr>
      <w:r>
        <w:rPr>
          <w:rFonts w:hint="default"/>
        </w:rPr>
        <w:t>操作步骤</w:t>
      </w:r>
    </w:p>
    <w:p w14:paraId="2DAA9AEF">
      <w:pPr>
        <w:numPr>
          <w:ilvl w:val="0"/>
          <w:numId w:val="80"/>
        </w:numPr>
        <w:ind w:left="720" w:leftChars="0" w:hanging="36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找到你需要修改文字的节点，双击进入内联编辑模式，工具栏变成富文本工具栏</w:t>
      </w:r>
    </w:p>
    <w:p w14:paraId="39C9F23B">
      <w:pPr>
        <w:numPr>
          <w:ilvl w:val="0"/>
          <w:numId w:val="80"/>
        </w:numPr>
        <w:ind w:left="720" w:leftChars="0" w:hanging="36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在工具栏中点击修改字体的按钮</w:t>
      </w:r>
    </w:p>
    <w:p w14:paraId="36B7A2A7">
      <w:pPr>
        <w:numPr>
          <w:ilvl w:val="0"/>
          <w:numId w:val="80"/>
        </w:numPr>
        <w:ind w:left="720" w:leftChars="0" w:hanging="36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选择修改字体的样式即可</w:t>
      </w:r>
    </w:p>
    <w:p w14:paraId="2A30AA79">
      <w:pPr>
        <w:pStyle w:val="10"/>
        <w:bidi w:val="0"/>
      </w:pPr>
      <w:r>
        <w:rPr>
          <w:rFonts w:hint="default"/>
        </w:rPr>
        <w:t>字号调整</w:t>
      </w:r>
    </w:p>
    <w:p w14:paraId="670944D9">
      <w:pPr>
        <w:bidi w:val="0"/>
        <w:rPr>
          <w:rFonts w:hint="default"/>
        </w:rPr>
      </w:pPr>
      <w:r>
        <w:rPr>
          <w:rFonts w:hint="default"/>
        </w:rPr>
        <w:t>字号决定了节点文字的大小，益绘思支持两级字号控制：全局字号 + 节点级字号。</w:t>
      </w:r>
    </w:p>
    <w:p w14:paraId="3D6C1A00">
      <w:pPr>
        <w:pStyle w:val="10"/>
        <w:bidi w:val="0"/>
        <w:rPr>
          <w:rFonts w:hint="default"/>
        </w:rPr>
      </w:pPr>
      <w:r>
        <w:rPr>
          <w:rFonts w:hint="default"/>
        </w:rPr>
        <w:t>字号范围</w:t>
      </w:r>
    </w:p>
    <w:tbl>
      <w:tblPr>
        <w:tblStyle w:val="14"/>
        <w:tblW w:w="7800" w:type="dxa"/>
        <w:tblCellSpacing w:w="15" w:type="dxa"/>
        <w:tblInd w:w="0" w:type="dxa"/>
        <w:tblBorders>
          <w:top w:val="single" w:color="E5E7EB" w:sz="2" w:space="0"/>
          <w:left w:val="single" w:color="E5E7EB" w:sz="2" w:space="0"/>
          <w:bottom w:val="single" w:color="E5E7EB" w:sz="2" w:space="0"/>
          <w:right w:val="single" w:color="E5E7EB" w:sz="2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260"/>
        <w:gridCol w:w="700"/>
        <w:gridCol w:w="700"/>
        <w:gridCol w:w="681"/>
        <w:gridCol w:w="3459"/>
      </w:tblGrid>
      <w:tr w14:paraId="4DEFC689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8C67B4A">
            <w:pPr>
              <w:bidi w:val="0"/>
              <w:rPr>
                <w:b/>
                <w:bCs/>
              </w:rPr>
            </w:pPr>
            <w:r>
              <w:rPr>
                <w:b/>
                <w:bCs/>
                <w:lang w:val="en-US" w:eastAsia="zh-CN"/>
              </w:rPr>
              <w:t>控制级别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7084185">
            <w:pPr>
              <w:bidi w:val="0"/>
              <w:rPr>
                <w:b/>
                <w:bCs/>
              </w:rPr>
            </w:pPr>
            <w:r>
              <w:rPr>
                <w:b/>
                <w:bCs/>
                <w:lang w:val="en-US" w:eastAsia="zh-CN"/>
              </w:rPr>
              <w:t>最小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288E6CF">
            <w:pPr>
              <w:bidi w:val="0"/>
              <w:rPr>
                <w:b/>
                <w:bCs/>
              </w:rPr>
            </w:pPr>
            <w:r>
              <w:rPr>
                <w:b/>
                <w:bCs/>
                <w:lang w:val="en-US" w:eastAsia="zh-CN"/>
              </w:rPr>
              <w:t>最大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D178CEE">
            <w:pPr>
              <w:bidi w:val="0"/>
              <w:rPr>
                <w:b/>
                <w:bCs/>
              </w:rPr>
            </w:pPr>
            <w:r>
              <w:rPr>
                <w:b/>
                <w:bCs/>
                <w:lang w:val="en-US" w:eastAsia="zh-CN"/>
              </w:rPr>
              <w:t>步长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1C31E39">
            <w:pPr>
              <w:bidi w:val="0"/>
              <w:rPr>
                <w:b/>
                <w:bCs/>
              </w:rPr>
            </w:pPr>
            <w:r>
              <w:rPr>
                <w:b/>
                <w:bCs/>
                <w:lang w:val="en-US" w:eastAsia="zh-CN"/>
              </w:rPr>
              <w:t>说明</w:t>
            </w:r>
          </w:p>
        </w:tc>
      </w:tr>
      <w:tr w14:paraId="3DE106F9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699F279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全局字号（侧边栏滑块）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1697715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14px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86CC568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60px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41CD51E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1px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F357390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影响所有未单独设置字号的节点</w:t>
            </w:r>
          </w:p>
        </w:tc>
      </w:tr>
      <w:tr w14:paraId="3D55D573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E5E7EB" w:sz="2" w:space="0"/>
              <w:left w:val="single" w:color="E5E7EB" w:sz="2" w:space="0"/>
              <w:bottom w:val="nil"/>
              <w:right w:val="single" w:color="E5E7EB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9D12375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节点级字号（弹窗按钮）</w:t>
            </w:r>
          </w:p>
        </w:tc>
        <w:tc>
          <w:tcPr>
            <w:tcW w:w="0" w:type="auto"/>
            <w:tcBorders>
              <w:top w:val="single" w:color="E5E7EB" w:sz="2" w:space="0"/>
              <w:bottom w:val="nil"/>
              <w:right w:val="single" w:color="E5E7EB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DCDC30F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10px</w:t>
            </w:r>
          </w:p>
        </w:tc>
        <w:tc>
          <w:tcPr>
            <w:tcW w:w="0" w:type="auto"/>
            <w:tcBorders>
              <w:top w:val="single" w:color="E5E7EB" w:sz="2" w:space="0"/>
              <w:bottom w:val="nil"/>
              <w:right w:val="single" w:color="E5E7EB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1EF6EA5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72px</w:t>
            </w:r>
          </w:p>
        </w:tc>
        <w:tc>
          <w:tcPr>
            <w:tcW w:w="0" w:type="auto"/>
            <w:tcBorders>
              <w:top w:val="single" w:color="E5E7EB" w:sz="2" w:space="0"/>
              <w:bottom w:val="nil"/>
              <w:right w:val="single" w:color="E5E7EB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7E2C257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2px</w:t>
            </w:r>
          </w:p>
        </w:tc>
        <w:tc>
          <w:tcPr>
            <w:tcW w:w="0" w:type="auto"/>
            <w:tcBorders>
              <w:top w:val="single" w:color="E5E7EB" w:sz="2" w:space="0"/>
              <w:bottom w:val="nil"/>
              <w:right w:val="single" w:color="E5E7EB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7626876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仅影响当前选中的节点，优先级高于全局</w:t>
            </w:r>
          </w:p>
        </w:tc>
      </w:tr>
    </w:tbl>
    <w:p w14:paraId="46E79AC4">
      <w:pPr>
        <w:pStyle w:val="10"/>
        <w:bidi w:val="0"/>
        <w:rPr>
          <w:rFonts w:hint="default"/>
        </w:rPr>
      </w:pPr>
      <w:r>
        <w:rPr>
          <w:rFonts w:hint="default"/>
        </w:rPr>
        <w:t>方式一：全局字号调整（侧边栏，推荐）</w:t>
      </w:r>
    </w:p>
    <w:p w14:paraId="6BDD01B7">
      <w:pPr>
        <w:numPr>
          <w:ilvl w:val="0"/>
          <w:numId w:val="81"/>
        </w:numPr>
        <w:bidi w:val="0"/>
      </w:pPr>
      <w:r>
        <w:t>在编辑器中展开</w:t>
      </w:r>
      <w:r>
        <w:rPr>
          <w:rFonts w:hint="default"/>
        </w:rPr>
        <w:t>右侧侧边栏</w:t>
      </w:r>
    </w:p>
    <w:p w14:paraId="3470A60F">
      <w:pPr>
        <w:numPr>
          <w:ilvl w:val="0"/>
          <w:numId w:val="81"/>
        </w:numPr>
        <w:bidi w:val="0"/>
      </w:pPr>
      <w:r>
        <w:rPr>
          <w:rFonts w:hint="default"/>
        </w:rPr>
        <w:t>找到「字号」滑块</w:t>
      </w:r>
    </w:p>
    <w:p w14:paraId="13092BA6">
      <w:pPr>
        <w:numPr>
          <w:ilvl w:val="0"/>
          <w:numId w:val="81"/>
        </w:numPr>
        <w:bidi w:val="0"/>
      </w:pPr>
      <w:r>
        <w:rPr>
          <w:rFonts w:hint="default"/>
        </w:rPr>
        <w:t>左右拖动滑块调整字号（范围 14~60）</w:t>
      </w:r>
    </w:p>
    <w:p w14:paraId="6402CF58">
      <w:pPr>
        <w:numPr>
          <w:ilvl w:val="0"/>
          <w:numId w:val="81"/>
        </w:numPr>
        <w:bidi w:val="0"/>
      </w:pPr>
      <w:r>
        <w:rPr>
          <w:rFonts w:hint="default"/>
        </w:rPr>
        <w:t>滑块右侧实时显示当前字号（如 40px）</w:t>
      </w:r>
    </w:p>
    <w:p w14:paraId="32CF81B0">
      <w:pPr>
        <w:numPr>
          <w:ilvl w:val="0"/>
          <w:numId w:val="81"/>
        </w:numPr>
        <w:bidi w:val="0"/>
      </w:pPr>
      <w:r>
        <w:rPr>
          <w:rFonts w:hint="default"/>
        </w:rPr>
        <w:t>所有节点的字号会立即更新，布局自动重新计算</w:t>
      </w:r>
    </w:p>
    <w:p w14:paraId="3AA8A6AA">
      <w:pPr>
        <w:bidi w:val="0"/>
        <w:rPr>
          <w:rFonts w:hint="default"/>
        </w:rPr>
      </w:pPr>
      <w:r>
        <w:rPr>
          <w:rFonts w:hint="default"/>
        </w:rPr>
        <w:t>调整全局字号会影响整棵树的所有节点，是快速改变整体风格的最高效方式。</w:t>
      </w:r>
    </w:p>
    <w:p w14:paraId="32AA9C9F">
      <w:pPr>
        <w:pStyle w:val="10"/>
        <w:bidi w:val="0"/>
        <w:rPr>
          <w:rFonts w:hint="default"/>
          <w:lang w:val="en-US" w:eastAsia="zh-CN"/>
        </w:rPr>
      </w:pPr>
      <w:r>
        <w:rPr>
          <w:rFonts w:hint="default"/>
        </w:rPr>
        <w:t>方式二：节点级字号调整</w:t>
      </w: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内联编辑模式）</w:t>
      </w:r>
    </w:p>
    <w:p w14:paraId="748539A1">
      <w:pPr>
        <w:numPr>
          <w:ilvl w:val="0"/>
          <w:numId w:val="82"/>
        </w:numPr>
        <w:bidi w:val="0"/>
      </w:pPr>
      <w:r>
        <w:rPr>
          <w:rFonts w:hint="eastAsia"/>
          <w:lang w:val="en-US" w:eastAsia="zh-CN"/>
        </w:rPr>
        <w:t>双击需要修改文字的节点，进入内联编辑模式，工具栏的工具变成富文本工具</w:t>
      </w:r>
    </w:p>
    <w:p w14:paraId="324411E4">
      <w:pPr>
        <w:numPr>
          <w:ilvl w:val="0"/>
          <w:numId w:val="82"/>
        </w:numPr>
        <w:bidi w:val="0"/>
      </w:pPr>
      <w:r>
        <w:rPr>
          <w:rFonts w:hint="default"/>
        </w:rPr>
        <w:t>找到工具</w:t>
      </w:r>
      <w:r>
        <w:rPr>
          <w:rFonts w:hint="eastAsia"/>
          <w:lang w:val="en-US" w:eastAsia="zh-CN"/>
        </w:rPr>
        <w:t>栏</w:t>
      </w:r>
      <w:r>
        <w:rPr>
          <w:rFonts w:hint="default"/>
        </w:rPr>
        <w:t>中的「字号」区域</w:t>
      </w:r>
    </w:p>
    <w:p w14:paraId="2ED8237E">
      <w:pPr>
        <w:numPr>
          <w:ilvl w:val="0"/>
          <w:numId w:val="82"/>
        </w:numPr>
        <w:bidi w:val="0"/>
      </w:pPr>
      <w:r>
        <w:rPr>
          <w:rFonts w:hint="default"/>
        </w:rPr>
        <w:t>使用按钮调整：</w:t>
      </w:r>
    </w:p>
    <w:p w14:paraId="451F776E">
      <w:pPr>
        <w:numPr>
          <w:ilvl w:val="0"/>
          <w:numId w:val="83"/>
        </w:numPr>
        <w:bidi w:val="0"/>
        <w:ind w:left="1260" w:leftChars="0" w:hanging="420" w:firstLineChars="0"/>
        <w:rPr>
          <w:sz w:val="20"/>
          <w:szCs w:val="22"/>
        </w:rPr>
      </w:pPr>
      <w:r>
        <w:rPr>
          <w:rFonts w:hint="default"/>
          <w:sz w:val="20"/>
          <w:szCs w:val="22"/>
        </w:rPr>
        <w:t>「-」按钮：字号减小 2px（最小 10px）</w:t>
      </w:r>
    </w:p>
    <w:p w14:paraId="42AD6F95">
      <w:pPr>
        <w:numPr>
          <w:ilvl w:val="0"/>
          <w:numId w:val="83"/>
        </w:numPr>
        <w:bidi w:val="0"/>
        <w:ind w:left="1260" w:leftChars="0" w:hanging="420" w:firstLineChars="0"/>
        <w:rPr>
          <w:sz w:val="20"/>
          <w:szCs w:val="22"/>
        </w:rPr>
      </w:pPr>
      <w:r>
        <w:rPr>
          <w:rFonts w:hint="default"/>
          <w:sz w:val="20"/>
          <w:szCs w:val="22"/>
        </w:rPr>
        <w:t>「+」按钮：字号增大 2px（最大 72px）</w:t>
      </w:r>
    </w:p>
    <w:p w14:paraId="347F9EC3">
      <w:pPr>
        <w:numPr>
          <w:ilvl w:val="0"/>
          <w:numId w:val="83"/>
        </w:numPr>
        <w:bidi w:val="0"/>
        <w:ind w:left="1260" w:leftChars="0" w:hanging="420" w:firstLineChars="0"/>
        <w:rPr>
          <w:sz w:val="20"/>
          <w:szCs w:val="22"/>
        </w:rPr>
      </w:pPr>
      <w:r>
        <w:rPr>
          <w:rFonts w:hint="default"/>
          <w:sz w:val="20"/>
          <w:szCs w:val="22"/>
        </w:rPr>
        <w:t>中间显示当前生效的字号数值</w:t>
      </w:r>
    </w:p>
    <w:p w14:paraId="2DCC3321">
      <w:pPr>
        <w:numPr>
          <w:ilvl w:val="0"/>
          <w:numId w:val="82"/>
        </w:numPr>
        <w:bidi w:val="0"/>
        <w:rPr>
          <w:lang w:val="en-US" w:eastAsia="zh-CN"/>
        </w:rPr>
      </w:pPr>
      <w:r>
        <w:rPr>
          <w:rFonts w:hint="default"/>
        </w:rPr>
        <w:t>预览区域立即显示效果</w:t>
      </w:r>
    </w:p>
    <w:p w14:paraId="57038112">
      <w:pPr>
        <w:pStyle w:val="6"/>
        <w:bidi w:val="0"/>
        <w:rPr>
          <w:lang w:val="en-US" w:eastAsia="zh-CN"/>
        </w:rPr>
      </w:pPr>
      <w:r>
        <w:rPr>
          <w:lang w:val="en-US" w:eastAsia="zh-CN"/>
        </w:rPr>
        <w:t xml:space="preserve">5.3 文字颜色修改 </w:t>
      </w:r>
    </w:p>
    <w:p w14:paraId="63FEECD3">
      <w:pPr>
        <w:bidi w:val="0"/>
      </w:pPr>
      <w:r>
        <w:rPr>
          <w:rFonts w:hint="default"/>
        </w:rPr>
        <w:t>你可以为每个节点的文字设置不同的颜色，让重点内容更加醒目。</w:t>
      </w:r>
    </w:p>
    <w:p w14:paraId="34FFFE4C">
      <w:pPr>
        <w:pStyle w:val="10"/>
        <w:bidi w:val="0"/>
        <w:rPr>
          <w:rFonts w:hint="default"/>
        </w:rPr>
      </w:pPr>
      <w:r>
        <w:rPr>
          <w:rFonts w:hint="default"/>
        </w:rPr>
        <w:t>操作步骤</w:t>
      </w:r>
    </w:p>
    <w:p w14:paraId="4B18E4EB">
      <w:pPr>
        <w:numPr>
          <w:ilvl w:val="0"/>
          <w:numId w:val="84"/>
        </w:numPr>
        <w:bidi w:val="0"/>
      </w:pPr>
      <w:r>
        <w:rPr>
          <w:rFonts w:hint="eastAsia"/>
          <w:lang w:val="en-US" w:eastAsia="zh-CN"/>
        </w:rPr>
        <w:t>激活内联编辑模式</w:t>
      </w:r>
    </w:p>
    <w:p w14:paraId="7F1645D7">
      <w:pPr>
        <w:numPr>
          <w:ilvl w:val="0"/>
          <w:numId w:val="84"/>
        </w:numPr>
        <w:bidi w:val="0"/>
      </w:pPr>
      <w:r>
        <w:rPr>
          <w:rFonts w:hint="default"/>
        </w:rPr>
        <w:t>找到工具</w:t>
      </w:r>
      <w:r>
        <w:rPr>
          <w:rFonts w:hint="eastAsia"/>
          <w:lang w:val="en-US" w:eastAsia="zh-CN"/>
        </w:rPr>
        <w:t>栏</w:t>
      </w:r>
      <w:r>
        <w:rPr>
          <w:rFonts w:hint="default"/>
        </w:rPr>
        <w:t>中的「颜色」区域</w:t>
      </w:r>
    </w:p>
    <w:p w14:paraId="66BAC96C">
      <w:pPr>
        <w:numPr>
          <w:ilvl w:val="0"/>
          <w:numId w:val="84"/>
        </w:numPr>
        <w:bidi w:val="0"/>
      </w:pPr>
      <w:r>
        <w:rPr>
          <w:rFonts w:hint="eastAsia"/>
          <w:lang w:val="en-US" w:eastAsia="zh-CN"/>
        </w:rPr>
        <w:t>选择你需要的颜色</w:t>
      </w:r>
    </w:p>
    <w:p w14:paraId="541C134E">
      <w:pPr>
        <w:pStyle w:val="10"/>
        <w:bidi w:val="0"/>
      </w:pPr>
      <w:r>
        <w:rPr>
          <w:rFonts w:hint="default"/>
        </w:rPr>
        <w:t>全局字体颜色（侧边栏）</w:t>
      </w:r>
    </w:p>
    <w:p w14:paraId="008F3A11">
      <w:pPr>
        <w:bidi w:val="0"/>
        <w:rPr>
          <w:rFonts w:hint="default"/>
        </w:rPr>
      </w:pPr>
      <w:r>
        <w:rPr>
          <w:rFonts w:hint="default"/>
        </w:rPr>
        <w:t>除了节点级的文字颜色，你还可以在右侧侧边栏调整全局字体颜色：</w:t>
      </w:r>
    </w:p>
    <w:p w14:paraId="7917F19B">
      <w:pPr>
        <w:numPr>
          <w:ilvl w:val="0"/>
          <w:numId w:val="85"/>
        </w:numPr>
        <w:bidi w:val="0"/>
      </w:pPr>
      <w:r>
        <w:t>所有未单独设置文字颜色的节点都会使用全局字体颜色</w:t>
      </w:r>
    </w:p>
    <w:p w14:paraId="1B78938D">
      <w:pPr>
        <w:numPr>
          <w:ilvl w:val="0"/>
          <w:numId w:val="85"/>
        </w:numPr>
        <w:bidi w:val="0"/>
      </w:pPr>
      <w:r>
        <w:rPr>
          <w:rFonts w:hint="default"/>
        </w:rPr>
        <w:t>默认全局字体颜色为白色（#FFFFFF）</w:t>
      </w:r>
    </w:p>
    <w:p w14:paraId="6A9D73F6">
      <w:pPr>
        <w:numPr>
          <w:ilvl w:val="0"/>
          <w:numId w:val="85"/>
        </w:numPr>
        <w:bidi w:val="0"/>
        <w:rPr>
          <w:lang w:val="en-US" w:eastAsia="zh-CN"/>
        </w:rPr>
      </w:pPr>
      <w:r>
        <w:rPr>
          <w:rFonts w:hint="default"/>
        </w:rPr>
        <w:t>调整后所有节点立即更新</w:t>
      </w:r>
    </w:p>
    <w:p w14:paraId="67EF57FF">
      <w:pPr>
        <w:pStyle w:val="6"/>
        <w:bidi w:val="0"/>
        <w:rPr>
          <w:lang w:val="en-US" w:eastAsia="zh-CN"/>
        </w:rPr>
      </w:pPr>
      <w:r>
        <w:rPr>
          <w:lang w:val="en-US" w:eastAsia="zh-CN"/>
        </w:rPr>
        <w:t xml:space="preserve">5.4 节点背景色设置 </w:t>
      </w:r>
    </w:p>
    <w:p w14:paraId="143714C6">
      <w:pPr>
        <w:bidi w:val="0"/>
      </w:pPr>
      <w:r>
        <w:rPr>
          <w:rFonts w:hint="default"/>
        </w:rPr>
        <w:t>节点的背景色决定了节点卡片的颜色，是思维导图视觉层次的关键。</w:t>
      </w:r>
    </w:p>
    <w:p w14:paraId="5A5155AB">
      <w:pPr>
        <w:pStyle w:val="10"/>
        <w:bidi w:val="0"/>
        <w:rPr>
          <w:rFonts w:hint="default"/>
        </w:rPr>
      </w:pPr>
      <w:r>
        <w:rPr>
          <w:rFonts w:hint="default"/>
        </w:rPr>
        <w:t>颜色分配规则</w:t>
      </w:r>
    </w:p>
    <w:p w14:paraId="72C3A547">
      <w:pPr>
        <w:bidi w:val="0"/>
        <w:rPr>
          <w:rFonts w:hint="default"/>
        </w:rPr>
      </w:pPr>
      <w:r>
        <w:rPr>
          <w:rFonts w:hint="default"/>
        </w:rPr>
        <w:t>益绘思的节点背景色由布局引擎根据以下规则自动分配：</w:t>
      </w:r>
    </w:p>
    <w:tbl>
      <w:tblPr>
        <w:tblStyle w:val="14"/>
        <w:tblW w:w="7800" w:type="dxa"/>
        <w:tblCellSpacing w:w="15" w:type="dxa"/>
        <w:tblInd w:w="0" w:type="dxa"/>
        <w:tblBorders>
          <w:top w:val="single" w:color="E5E7EB" w:sz="2" w:space="0"/>
          <w:left w:val="single" w:color="E5E7EB" w:sz="2" w:space="0"/>
          <w:bottom w:val="single" w:color="E5E7EB" w:sz="2" w:space="0"/>
          <w:right w:val="single" w:color="E5E7EB" w:sz="2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425"/>
        <w:gridCol w:w="2202"/>
        <w:gridCol w:w="3173"/>
      </w:tblGrid>
      <w:tr w14:paraId="32AE136F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A1FA244">
            <w:pPr>
              <w:bidi w:val="0"/>
              <w:rPr>
                <w:b/>
                <w:bCs/>
              </w:rPr>
            </w:pPr>
            <w:r>
              <w:rPr>
                <w:b/>
                <w:bCs/>
                <w:lang w:val="en-US" w:eastAsia="zh-CN"/>
              </w:rPr>
              <w:t>节点层级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81C98A3">
            <w:pPr>
              <w:bidi w:val="0"/>
              <w:rPr>
                <w:b/>
                <w:bCs/>
              </w:rPr>
            </w:pPr>
            <w:r>
              <w:rPr>
                <w:b/>
                <w:bCs/>
                <w:lang w:val="en-US" w:eastAsia="zh-CN"/>
              </w:rPr>
              <w:t>颜色来源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3FE665B">
            <w:pPr>
              <w:bidi w:val="0"/>
              <w:rPr>
                <w:b/>
                <w:bCs/>
              </w:rPr>
            </w:pPr>
            <w:r>
              <w:rPr>
                <w:b/>
                <w:bCs/>
                <w:lang w:val="en-US" w:eastAsia="zh-CN"/>
              </w:rPr>
              <w:t>说明</w:t>
            </w:r>
          </w:p>
        </w:tc>
      </w:tr>
      <w:tr w14:paraId="38AD358A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C6BA0A1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根节点（第 0 层）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0DB73B7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固定蓝色 </w:t>
            </w:r>
            <w:r>
              <w:rPr>
                <w:lang w:val="en-US" w:eastAsia="zh-CN"/>
              </w:rPr>
              <w:t>#4A90E2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9C8E72A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中心主题始终使用统一的品牌蓝</w:t>
            </w:r>
          </w:p>
        </w:tc>
      </w:tr>
      <w:tr w14:paraId="4BEE1564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6278052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第一层子节点（第 1 层）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9119B80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当前配色主题循环分配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4D7679E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按兄弟顺序依次使用主题色中的颜色</w:t>
            </w:r>
          </w:p>
        </w:tc>
      </w:tr>
      <w:tr w14:paraId="3CA2C464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E5E7EB" w:sz="2" w:space="0"/>
              <w:left w:val="single" w:color="E5E7EB" w:sz="2" w:space="0"/>
              <w:bottom w:val="nil"/>
              <w:right w:val="single" w:color="E5E7EB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CBF9083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第二层及更深（深度 ≥ 2）</w:t>
            </w:r>
          </w:p>
        </w:tc>
        <w:tc>
          <w:tcPr>
            <w:tcW w:w="0" w:type="auto"/>
            <w:tcBorders>
              <w:top w:val="single" w:color="E5E7EB" w:sz="2" w:space="0"/>
              <w:bottom w:val="nil"/>
              <w:right w:val="single" w:color="E5E7EB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9DB3AD9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父节点颜色减淡 30%</w:t>
            </w:r>
          </w:p>
        </w:tc>
        <w:tc>
          <w:tcPr>
            <w:tcW w:w="0" w:type="auto"/>
            <w:tcBorders>
              <w:top w:val="single" w:color="E5E7EB" w:sz="2" w:space="0"/>
              <w:bottom w:val="nil"/>
              <w:right w:val="single" w:color="E5E7EB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9B6BCCA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颜色逐渐变浅，体现层级感</w:t>
            </w:r>
          </w:p>
        </w:tc>
      </w:tr>
    </w:tbl>
    <w:p w14:paraId="4662BCF6">
      <w:pPr>
        <w:rPr>
          <w:lang w:val="en-US" w:eastAsia="zh-CN"/>
        </w:rPr>
      </w:pPr>
    </w:p>
    <w:p w14:paraId="64047767">
      <w:pPr>
        <w:pStyle w:val="6"/>
        <w:bidi w:val="0"/>
        <w:rPr>
          <w:lang w:val="en-US" w:eastAsia="zh-CN"/>
        </w:rPr>
      </w:pPr>
      <w:r>
        <w:rPr>
          <w:lang w:val="en-US" w:eastAsia="zh-CN"/>
        </w:rPr>
        <w:t>5.5 全局主题配色切换</w:t>
      </w:r>
    </w:p>
    <w:p w14:paraId="2EFA37CC">
      <w:pPr>
        <w:bidi w:val="0"/>
        <w:rPr>
          <w:rFonts w:hint="default"/>
        </w:rPr>
      </w:pPr>
      <w:r>
        <w:rPr>
          <w:rFonts w:hint="default"/>
        </w:rPr>
        <w:t>益绘思提供 4 套精心设计的配色主题，一键切换即可改变整张导图的风格。</w:t>
      </w:r>
    </w:p>
    <w:p w14:paraId="15D75166">
      <w:pPr>
        <w:bidi w:val="0"/>
        <w:rPr>
          <w:rFonts w:hint="default"/>
        </w:rPr>
      </w:pPr>
      <w:r>
        <w:drawing>
          <wp:inline distT="0" distB="0" distL="114300" distR="114300">
            <wp:extent cx="3242945" cy="2160270"/>
            <wp:effectExtent l="0" t="0" r="8255" b="11430"/>
            <wp:docPr id="26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11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242945" cy="2160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D8F525">
      <w:pPr>
        <w:pStyle w:val="10"/>
        <w:bidi w:val="0"/>
        <w:rPr>
          <w:rFonts w:hint="default"/>
        </w:rPr>
      </w:pPr>
      <w:r>
        <w:rPr>
          <w:rFonts w:hint="default"/>
        </w:rPr>
        <w:t>操作步骤</w:t>
      </w:r>
    </w:p>
    <w:p w14:paraId="7A90FFB0">
      <w:pPr>
        <w:numPr>
          <w:ilvl w:val="0"/>
          <w:numId w:val="86"/>
        </w:numPr>
        <w:bidi w:val="0"/>
      </w:pPr>
      <w:r>
        <w:t>在编辑器中，点击侧边栏按钮展开</w:t>
      </w:r>
      <w:r>
        <w:rPr>
          <w:rFonts w:hint="default"/>
        </w:rPr>
        <w:t>右侧侧边栏</w:t>
      </w:r>
    </w:p>
    <w:p w14:paraId="03A32EDD">
      <w:pPr>
        <w:numPr>
          <w:ilvl w:val="0"/>
          <w:numId w:val="86"/>
        </w:numPr>
        <w:bidi w:val="0"/>
      </w:pPr>
      <w:r>
        <w:rPr>
          <w:rFonts w:hint="default"/>
        </w:rPr>
        <w:t>侧边栏顶部即为「配色方案」区域</w:t>
      </w:r>
    </w:p>
    <w:p w14:paraId="5F6DCAC3">
      <w:pPr>
        <w:numPr>
          <w:ilvl w:val="0"/>
          <w:numId w:val="86"/>
        </w:numPr>
        <w:bidi w:val="0"/>
      </w:pPr>
      <w:r>
        <w:rPr>
          <w:rFonts w:hint="default"/>
        </w:rPr>
        <w:t>点击喜欢的主题卡片</w:t>
      </w:r>
    </w:p>
    <w:p w14:paraId="3E5C8A61">
      <w:pPr>
        <w:numPr>
          <w:ilvl w:val="0"/>
          <w:numId w:val="86"/>
        </w:numPr>
        <w:bidi w:val="0"/>
        <w:rPr>
          <w:lang w:val="en-US" w:eastAsia="zh-CN"/>
        </w:rPr>
      </w:pPr>
      <w:r>
        <w:rPr>
          <w:rFonts w:hint="default"/>
        </w:rPr>
        <w:t>所有节点颜色立即更新，无需确认</w:t>
      </w:r>
    </w:p>
    <w:p w14:paraId="68BA523E">
      <w:pPr>
        <w:pStyle w:val="6"/>
        <w:bidi w:val="0"/>
        <w:rPr>
          <w:lang w:val="en-US" w:eastAsia="zh-CN"/>
        </w:rPr>
      </w:pPr>
      <w:r>
        <w:rPr>
          <w:lang w:val="en-US" w:eastAsia="zh-CN"/>
        </w:rPr>
        <w:t>5.6 根节点透明效果开关</w:t>
      </w:r>
    </w:p>
    <w:p w14:paraId="7D9FA801">
      <w:pPr>
        <w:bidi w:val="0"/>
      </w:pPr>
      <w:r>
        <w:rPr>
          <w:rFonts w:hint="default"/>
        </w:rPr>
        <w:t>你可以将中心主题（根节点）设置为透明效果，让导图呈现更独特的视觉风格。</w:t>
      </w:r>
    </w:p>
    <w:p w14:paraId="492A1936">
      <w:pPr>
        <w:pStyle w:val="10"/>
        <w:bidi w:val="0"/>
        <w:rPr>
          <w:rFonts w:hint="default"/>
        </w:rPr>
      </w:pPr>
      <w:r>
        <w:rPr>
          <w:rFonts w:hint="default"/>
        </w:rPr>
        <w:t>操作步骤</w:t>
      </w:r>
    </w:p>
    <w:p w14:paraId="6D9943DE">
      <w:pPr>
        <w:numPr>
          <w:ilvl w:val="0"/>
          <w:numId w:val="87"/>
        </w:numPr>
        <w:bidi w:val="0"/>
      </w:pPr>
      <w:r>
        <w:t>在编辑器中展开</w:t>
      </w:r>
      <w:r>
        <w:rPr>
          <w:rFonts w:hint="default"/>
        </w:rPr>
        <w:t>右侧侧边栏</w:t>
      </w:r>
    </w:p>
    <w:p w14:paraId="4D7A304A">
      <w:pPr>
        <w:numPr>
          <w:ilvl w:val="0"/>
          <w:numId w:val="87"/>
        </w:numPr>
        <w:bidi w:val="0"/>
      </w:pPr>
      <w:r>
        <w:rPr>
          <w:rFonts w:hint="default"/>
        </w:rPr>
        <w:t>向下滚动找到「根节点透明」选项</w:t>
      </w:r>
    </w:p>
    <w:p w14:paraId="498BD109">
      <w:pPr>
        <w:numPr>
          <w:ilvl w:val="0"/>
          <w:numId w:val="87"/>
        </w:numPr>
        <w:bidi w:val="0"/>
      </w:pPr>
      <w:r>
        <w:rPr>
          <w:rFonts w:hint="default"/>
        </w:rPr>
        <w:t>点击右侧的开关按钮：</w:t>
      </w:r>
    </w:p>
    <w:p w14:paraId="5FEB881C">
      <w:pPr>
        <w:numPr>
          <w:ilvl w:val="0"/>
          <w:numId w:val="88"/>
        </w:numPr>
        <w:bidi w:val="0"/>
        <w:ind w:left="1260" w:leftChars="0" w:hanging="420" w:firstLineChars="0"/>
      </w:pPr>
      <w:r>
        <w:rPr>
          <w:rFonts w:hint="default"/>
        </w:rPr>
        <w:t>开关打开（蓝色）：根节点变为透明</w:t>
      </w:r>
    </w:p>
    <w:p w14:paraId="06261041">
      <w:pPr>
        <w:numPr>
          <w:ilvl w:val="0"/>
          <w:numId w:val="88"/>
        </w:numPr>
        <w:bidi w:val="0"/>
        <w:ind w:left="1260" w:leftChars="0" w:hanging="420" w:firstLineChars="0"/>
      </w:pPr>
      <w:r>
        <w:rPr>
          <w:rFonts w:hint="default"/>
        </w:rPr>
        <w:t>开关关闭（灰色）：根节点显示正常背景色</w:t>
      </w:r>
    </w:p>
    <w:p w14:paraId="653369F1">
      <w:pPr>
        <w:pStyle w:val="3"/>
        <w:bidi w:val="0"/>
      </w:pPr>
      <w:r>
        <w:t>第 6 章 画布与视图操作</w:t>
      </w:r>
    </w:p>
    <w:p w14:paraId="0B9BAA0F">
      <w:pPr>
        <w:pStyle w:val="6"/>
        <w:bidi w:val="0"/>
      </w:pPr>
      <w:r>
        <w:t>6.1 单指拖动画布平移</w:t>
      </w:r>
    </w:p>
    <w:p w14:paraId="15653654">
      <w:pPr>
        <w:bidi w:val="0"/>
      </w:pPr>
      <w:r>
        <w:rPr>
          <w:rFonts w:hint="default"/>
        </w:rPr>
        <w:t>当思维导图内容较多、超出屏幕显示范围时，你可以通过单指拖动来平移画布，浏览不同区域。</w:t>
      </w:r>
    </w:p>
    <w:p w14:paraId="3EDD3F06">
      <w:pPr>
        <w:pStyle w:val="10"/>
        <w:bidi w:val="0"/>
        <w:rPr>
          <w:rFonts w:hint="default"/>
        </w:rPr>
      </w:pPr>
      <w:r>
        <w:rPr>
          <w:rFonts w:hint="default"/>
        </w:rPr>
        <w:t>操作方法</w:t>
      </w:r>
    </w:p>
    <w:p w14:paraId="14612005">
      <w:pPr>
        <w:numPr>
          <w:ilvl w:val="0"/>
          <w:numId w:val="89"/>
        </w:numPr>
        <w:bidi w:val="0"/>
      </w:pPr>
      <w:r>
        <w:t>将</w:t>
      </w:r>
      <w:r>
        <w:rPr>
          <w:rFonts w:hint="default"/>
        </w:rPr>
        <w:t>一根手指放在画布的空白区域（没有节点的位置）</w:t>
      </w:r>
    </w:p>
    <w:p w14:paraId="428DB14D">
      <w:pPr>
        <w:numPr>
          <w:ilvl w:val="0"/>
          <w:numId w:val="89"/>
        </w:numPr>
        <w:bidi w:val="0"/>
      </w:pPr>
      <w:r>
        <w:rPr>
          <w:rFonts w:hint="default"/>
        </w:rPr>
        <w:t>按住并向任意方向拖动</w:t>
      </w:r>
    </w:p>
    <w:p w14:paraId="5E6EF3D5">
      <w:pPr>
        <w:numPr>
          <w:ilvl w:val="0"/>
          <w:numId w:val="89"/>
        </w:numPr>
        <w:bidi w:val="0"/>
      </w:pPr>
      <w:r>
        <w:rPr>
          <w:rFonts w:hint="default"/>
        </w:rPr>
        <w:t>画布会随着你的手指移动，显示原本在屏幕外的内容</w:t>
      </w:r>
    </w:p>
    <w:p w14:paraId="1199334F">
      <w:pPr>
        <w:numPr>
          <w:ilvl w:val="0"/>
          <w:numId w:val="89"/>
        </w:numPr>
        <w:bidi w:val="0"/>
      </w:pPr>
      <w:r>
        <w:rPr>
          <w:rFonts w:hint="default"/>
        </w:rPr>
        <w:t>松手后，画布停止在当前位置</w:t>
      </w:r>
    </w:p>
    <w:p w14:paraId="05DA40CD">
      <w:pPr>
        <w:pStyle w:val="6"/>
        <w:bidi w:val="0"/>
      </w:pPr>
      <w:r>
        <w:t xml:space="preserve">6.2 双指缩放画布 </w:t>
      </w:r>
    </w:p>
    <w:p w14:paraId="4AF3C391">
      <w:pPr>
        <w:bidi w:val="0"/>
      </w:pPr>
      <w:r>
        <w:rPr>
          <w:rFonts w:hint="default"/>
        </w:rPr>
        <w:t>你可以通过双指捏合/张开来放大或缩小视图，方便查看导图的整体结构或细节。</w:t>
      </w:r>
    </w:p>
    <w:p w14:paraId="40FBF65D">
      <w:pPr>
        <w:pStyle w:val="10"/>
        <w:bidi w:val="0"/>
        <w:rPr>
          <w:rFonts w:hint="default"/>
        </w:rPr>
      </w:pPr>
      <w:r>
        <w:rPr>
          <w:rFonts w:hint="default"/>
        </w:rPr>
        <w:t>操作方法</w:t>
      </w:r>
    </w:p>
    <w:p w14:paraId="5F5885E5">
      <w:pPr>
        <w:pStyle w:val="10"/>
        <w:bidi w:val="0"/>
        <w:rPr>
          <w:rFonts w:hint="default"/>
        </w:rPr>
      </w:pPr>
      <w:r>
        <w:rPr>
          <w:rFonts w:hint="default"/>
        </w:rPr>
        <w:t>缩小视图（看整体）：</w:t>
      </w:r>
    </w:p>
    <w:p w14:paraId="5501E8FC">
      <w:pPr>
        <w:numPr>
          <w:ilvl w:val="0"/>
          <w:numId w:val="90"/>
        </w:numPr>
        <w:bidi w:val="0"/>
      </w:pPr>
      <w:r>
        <w:t>将</w:t>
      </w:r>
      <w:r>
        <w:rPr>
          <w:rFonts w:hint="default"/>
        </w:rPr>
        <w:t>两根手指放在画布上，两指分开一定距离</w:t>
      </w:r>
    </w:p>
    <w:p w14:paraId="2F3C4696">
      <w:pPr>
        <w:numPr>
          <w:ilvl w:val="0"/>
          <w:numId w:val="90"/>
        </w:numPr>
        <w:bidi w:val="0"/>
      </w:pPr>
      <w:r>
        <w:rPr>
          <w:rFonts w:hint="default"/>
        </w:rPr>
        <w:t>两指同时向中间捏合</w:t>
      </w:r>
    </w:p>
    <w:p w14:paraId="765C1073">
      <w:pPr>
        <w:numPr>
          <w:ilvl w:val="0"/>
          <w:numId w:val="90"/>
        </w:numPr>
        <w:bidi w:val="0"/>
      </w:pPr>
      <w:r>
        <w:rPr>
          <w:rFonts w:hint="default"/>
        </w:rPr>
        <w:t>视图逐渐缩小，可以看到更多内容</w:t>
      </w:r>
    </w:p>
    <w:p w14:paraId="0D320D8F">
      <w:pPr>
        <w:pStyle w:val="10"/>
        <w:bidi w:val="0"/>
        <w:rPr>
          <w:rFonts w:hint="default"/>
        </w:rPr>
      </w:pPr>
      <w:r>
        <w:rPr>
          <w:rFonts w:hint="default"/>
        </w:rPr>
        <w:t>放大视图（看细节）：</w:t>
      </w:r>
    </w:p>
    <w:p w14:paraId="6D4677DA">
      <w:pPr>
        <w:numPr>
          <w:ilvl w:val="0"/>
          <w:numId w:val="91"/>
        </w:numPr>
        <w:bidi w:val="0"/>
      </w:pPr>
      <w:r>
        <w:rPr>
          <w:rFonts w:hint="default"/>
        </w:rPr>
        <w:t>将两根手指放在画布上，两指靠近</w:t>
      </w:r>
    </w:p>
    <w:p w14:paraId="5EF2B0A2">
      <w:pPr>
        <w:numPr>
          <w:ilvl w:val="0"/>
          <w:numId w:val="91"/>
        </w:numPr>
        <w:bidi w:val="0"/>
      </w:pPr>
      <w:r>
        <w:rPr>
          <w:rFonts w:hint="default"/>
        </w:rPr>
        <w:t>两指同时向两侧张开</w:t>
      </w:r>
    </w:p>
    <w:p w14:paraId="470A54AE">
      <w:pPr>
        <w:numPr>
          <w:ilvl w:val="0"/>
          <w:numId w:val="91"/>
        </w:numPr>
        <w:bidi w:val="0"/>
      </w:pPr>
      <w:r>
        <w:rPr>
          <w:rFonts w:hint="default"/>
        </w:rPr>
        <w:t>视图逐渐放大，内容显示更清晰</w:t>
      </w:r>
    </w:p>
    <w:p w14:paraId="57DA6200"/>
    <w:p w14:paraId="0349EE88">
      <w:pPr>
        <w:pStyle w:val="6"/>
        <w:bidi w:val="0"/>
      </w:pPr>
      <w:r>
        <w:t xml:space="preserve">6.3 双击空白处一键居中根节点 </w:t>
      </w:r>
    </w:p>
    <w:p w14:paraId="4DD8A405">
      <w:pPr>
        <w:bidi w:val="0"/>
      </w:pPr>
      <w:r>
        <w:rPr>
          <w:rFonts w:hint="default"/>
        </w:rPr>
        <w:t>当你平移或缩放后找不到导图中心时，双击空白处可以快速回到根节点居中视图。</w:t>
      </w:r>
    </w:p>
    <w:p w14:paraId="55A61C7F">
      <w:pPr>
        <w:pStyle w:val="10"/>
        <w:bidi w:val="0"/>
        <w:rPr>
          <w:rFonts w:hint="default"/>
        </w:rPr>
      </w:pPr>
      <w:r>
        <w:rPr>
          <w:rFonts w:hint="default"/>
        </w:rPr>
        <w:t>操作方法</w:t>
      </w:r>
    </w:p>
    <w:p w14:paraId="3049937F">
      <w:pPr>
        <w:numPr>
          <w:ilvl w:val="0"/>
          <w:numId w:val="92"/>
        </w:numPr>
        <w:bidi w:val="0"/>
      </w:pPr>
      <w:r>
        <w:t>在画布的</w:t>
      </w:r>
      <w:r>
        <w:rPr>
          <w:rFonts w:hint="default"/>
        </w:rPr>
        <w:t>空白区域（没有节点、没有连线的位置）</w:t>
      </w:r>
    </w:p>
    <w:p w14:paraId="0485EC84">
      <w:pPr>
        <w:numPr>
          <w:ilvl w:val="0"/>
          <w:numId w:val="92"/>
        </w:numPr>
        <w:bidi w:val="0"/>
      </w:pPr>
      <w:r>
        <w:rPr>
          <w:rFonts w:hint="default"/>
        </w:rPr>
        <w:t>快速双击（300ms 内连续点击两次）</w:t>
      </w:r>
    </w:p>
    <w:p w14:paraId="368E0FAC">
      <w:pPr>
        <w:numPr>
          <w:ilvl w:val="0"/>
          <w:numId w:val="92"/>
        </w:numPr>
        <w:bidi w:val="0"/>
      </w:pPr>
      <w:r>
        <w:rPr>
          <w:rFonts w:hint="default"/>
        </w:rPr>
        <w:t>视图自动调整为：根节点居中、缩放比例恢复为 100%</w:t>
      </w:r>
    </w:p>
    <w:p w14:paraId="00001827">
      <w:pPr>
        <w:pStyle w:val="6"/>
        <w:bidi w:val="0"/>
      </w:pPr>
      <w:r>
        <w:t xml:space="preserve">6.4 多画布管理：新建画布 </w:t>
      </w:r>
    </w:p>
    <w:p w14:paraId="0CBC8148">
      <w:pPr>
        <w:bidi w:val="0"/>
        <w:rPr>
          <w:rFonts w:hint="default"/>
        </w:rPr>
      </w:pPr>
      <w:r>
        <w:t>益绘思支持在</w:t>
      </w:r>
      <w:r>
        <w:rPr>
          <w:rFonts w:hint="default"/>
          <w:b/>
          <w:bCs/>
        </w:rPr>
        <w:t>同一个文件</w:t>
      </w:r>
      <w:r>
        <w:rPr>
          <w:rFonts w:hint="default"/>
        </w:rPr>
        <w:t>中创建多个画布，每个画布是一张独立的思维导图。这非常适合用来组织相关但不同主题的内容。</w:t>
      </w:r>
    </w:p>
    <w:p w14:paraId="120A9DFF">
      <w:pPr>
        <w:bidi w:val="0"/>
        <w:rPr>
          <w:rFonts w:hint="default"/>
        </w:rPr>
      </w:pPr>
      <w:r>
        <w:drawing>
          <wp:inline distT="0" distB="0" distL="114300" distR="114300">
            <wp:extent cx="3242945" cy="2160270"/>
            <wp:effectExtent l="0" t="0" r="8255" b="11430"/>
            <wp:docPr id="27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12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242945" cy="2160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2E13B4">
      <w:pPr>
        <w:pStyle w:val="10"/>
        <w:bidi w:val="0"/>
      </w:pPr>
      <w:r>
        <w:rPr>
          <w:rFonts w:hint="default"/>
        </w:rPr>
        <w:t>操作步骤</w:t>
      </w:r>
    </w:p>
    <w:p w14:paraId="3D686FAC">
      <w:pPr>
        <w:pStyle w:val="10"/>
        <w:bidi w:val="0"/>
        <w:rPr>
          <w:rFonts w:hint="default"/>
        </w:rPr>
      </w:pPr>
      <w:r>
        <w:rPr>
          <w:rFonts w:hint="default"/>
        </w:rPr>
        <w:t>方式一：画布栏的「+」按钮（推荐）</w:t>
      </w:r>
    </w:p>
    <w:p w14:paraId="6977471E">
      <w:pPr>
        <w:numPr>
          <w:ilvl w:val="0"/>
          <w:numId w:val="93"/>
        </w:numPr>
        <w:bidi w:val="0"/>
      </w:pPr>
      <w:r>
        <w:t>在编辑器底部（或顶部，取决于设备）找到</w:t>
      </w:r>
      <w:r>
        <w:rPr>
          <w:rFonts w:hint="default"/>
        </w:rPr>
        <w:t>画布标签栏</w:t>
      </w:r>
    </w:p>
    <w:p w14:paraId="74A92E47">
      <w:pPr>
        <w:numPr>
          <w:ilvl w:val="0"/>
          <w:numId w:val="93"/>
        </w:numPr>
        <w:bidi w:val="0"/>
      </w:pPr>
      <w:r>
        <w:rPr>
          <w:rFonts w:hint="default"/>
        </w:rPr>
        <w:t>点击标签栏右侧的「+」图标按钮</w:t>
      </w:r>
    </w:p>
    <w:p w14:paraId="6D958867">
      <w:pPr>
        <w:numPr>
          <w:ilvl w:val="0"/>
          <w:numId w:val="93"/>
        </w:numPr>
        <w:bidi w:val="0"/>
      </w:pPr>
      <w:r>
        <w:rPr>
          <w:rFonts w:hint="default"/>
        </w:rPr>
        <w:t>系统</w:t>
      </w:r>
      <w:r>
        <w:rPr>
          <w:rFonts w:hint="eastAsia"/>
          <w:lang w:val="en-US" w:eastAsia="zh-CN"/>
        </w:rPr>
        <w:t>会</w:t>
      </w:r>
      <w:r>
        <w:rPr>
          <w:rFonts w:hint="default"/>
        </w:rPr>
        <w:t>创建新画布并自动切换过去</w:t>
      </w:r>
    </w:p>
    <w:p w14:paraId="424A3C71">
      <w:pPr>
        <w:pStyle w:val="10"/>
        <w:bidi w:val="0"/>
        <w:rPr>
          <w:rFonts w:hint="default"/>
        </w:rPr>
      </w:pPr>
      <w:r>
        <w:rPr>
          <w:rFonts w:hint="default"/>
        </w:rPr>
        <w:t>方式二：顶部菜单</w:t>
      </w:r>
    </w:p>
    <w:p w14:paraId="797636D1">
      <w:pPr>
        <w:numPr>
          <w:ilvl w:val="0"/>
          <w:numId w:val="94"/>
        </w:numPr>
        <w:bidi w:val="0"/>
      </w:pPr>
      <w:r>
        <w:rPr>
          <w:rFonts w:hint="default"/>
        </w:rPr>
        <w:t>点击顶部工具栏的菜单按钮</w:t>
      </w:r>
    </w:p>
    <w:p w14:paraId="7A39D6D1">
      <w:pPr>
        <w:numPr>
          <w:ilvl w:val="0"/>
          <w:numId w:val="94"/>
        </w:numPr>
        <w:bidi w:val="0"/>
      </w:pPr>
      <w:r>
        <w:rPr>
          <w:rFonts w:hint="default"/>
        </w:rPr>
        <w:t>在下拉菜单中选择「新建画布」</w:t>
      </w:r>
    </w:p>
    <w:p w14:paraId="3A7C3D64">
      <w:pPr>
        <w:pStyle w:val="10"/>
        <w:bidi w:val="0"/>
        <w:rPr>
          <w:rFonts w:ascii="Segoe UI" w:hAnsi="Segoe UI" w:eastAsia="Segoe UI" w:cs="Segoe UI"/>
          <w:b/>
          <w:bCs/>
          <w:caps w:val="0"/>
          <w:color w:val="171717"/>
          <w:spacing w:val="0"/>
          <w:szCs w:val="16"/>
        </w:rPr>
      </w:pPr>
      <w:r>
        <w:rPr>
          <w:rFonts w:hint="default"/>
        </w:rPr>
        <w:t>新建画布的默认配置</w:t>
      </w:r>
    </w:p>
    <w:tbl>
      <w:tblPr>
        <w:tblStyle w:val="14"/>
        <w:tblW w:w="7800" w:type="dxa"/>
        <w:tblCellSpacing w:w="15" w:type="dxa"/>
        <w:tblInd w:w="0" w:type="dxa"/>
        <w:tblBorders>
          <w:top w:val="single" w:color="E5E7EB" w:sz="2" w:space="0"/>
          <w:left w:val="single" w:color="E5E7EB" w:sz="2" w:space="0"/>
          <w:bottom w:val="single" w:color="E5E7EB" w:sz="2" w:space="0"/>
          <w:right w:val="single" w:color="E5E7EB" w:sz="2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227"/>
        <w:gridCol w:w="3011"/>
        <w:gridCol w:w="3562"/>
      </w:tblGrid>
      <w:tr w14:paraId="1B411706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6383B23">
            <w:pPr>
              <w:bidi w:val="0"/>
              <w:rPr>
                <w:b/>
                <w:bCs/>
              </w:rPr>
            </w:pPr>
            <w:r>
              <w:rPr>
                <w:b/>
                <w:bCs/>
                <w:lang w:val="en-US" w:eastAsia="zh-CN"/>
              </w:rPr>
              <w:t>配置项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72A3175">
            <w:pPr>
              <w:bidi w:val="0"/>
              <w:rPr>
                <w:b/>
                <w:bCs/>
              </w:rPr>
            </w:pPr>
            <w:r>
              <w:rPr>
                <w:b/>
                <w:bCs/>
                <w:lang w:val="en-US" w:eastAsia="zh-CN"/>
              </w:rPr>
              <w:t>默认值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8007E61">
            <w:pPr>
              <w:bidi w:val="0"/>
              <w:rPr>
                <w:b/>
                <w:bCs/>
              </w:rPr>
            </w:pPr>
            <w:r>
              <w:rPr>
                <w:b/>
                <w:bCs/>
                <w:lang w:val="en-US" w:eastAsia="zh-CN"/>
              </w:rPr>
              <w:t>说明</w:t>
            </w:r>
          </w:p>
        </w:tc>
      </w:tr>
      <w:tr w14:paraId="4C9AC40A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C1DFE10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画布名称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8FFA5DB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「画布N」（N为已有画布数+1）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69E4F95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如已有2个画布，新画布名为「画布3」</w:t>
            </w:r>
          </w:p>
        </w:tc>
      </w:tr>
      <w:tr w14:paraId="6B6CD7FD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DF596B4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根节点名称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3D51E71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「这是第N画布」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9F1A54E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可以随时修改</w:t>
            </w:r>
          </w:p>
        </w:tc>
      </w:tr>
      <w:tr w14:paraId="18614FB2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DD743DA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配色主题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E19D64A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第 1 个主题（索引 0）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48A0549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可在侧边栏切换</w:t>
            </w:r>
          </w:p>
        </w:tc>
      </w:tr>
      <w:tr w14:paraId="10CE22BD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4BDCDB9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字体大小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872CFCF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40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E3B6A85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全局字号</w:t>
            </w:r>
          </w:p>
        </w:tc>
      </w:tr>
      <w:tr w14:paraId="2EA91311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9E69C99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撤销历史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330D41B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空（新画布无操作记录）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C2C8291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各自独立维护</w:t>
            </w:r>
          </w:p>
        </w:tc>
      </w:tr>
      <w:tr w14:paraId="61AC32D8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E5E7EB" w:sz="2" w:space="0"/>
              <w:left w:val="single" w:color="E5E7EB" w:sz="2" w:space="0"/>
              <w:bottom w:val="nil"/>
              <w:right w:val="single" w:color="E5E7EB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23ACE50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自定义连线</w:t>
            </w:r>
          </w:p>
        </w:tc>
        <w:tc>
          <w:tcPr>
            <w:tcW w:w="0" w:type="auto"/>
            <w:tcBorders>
              <w:top w:val="single" w:color="E5E7EB" w:sz="2" w:space="0"/>
              <w:bottom w:val="nil"/>
              <w:right w:val="single" w:color="E5E7EB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57C3701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空</w:t>
            </w:r>
          </w:p>
        </w:tc>
        <w:tc>
          <w:tcPr>
            <w:tcW w:w="0" w:type="auto"/>
            <w:tcBorders>
              <w:top w:val="single" w:color="E5E7EB" w:sz="2" w:space="0"/>
              <w:bottom w:val="nil"/>
              <w:right w:val="single" w:color="E5E7EB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5D693E9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各自独立维护</w:t>
            </w:r>
          </w:p>
        </w:tc>
      </w:tr>
    </w:tbl>
    <w:p w14:paraId="4C55260E">
      <w:pPr>
        <w:pStyle w:val="10"/>
        <w:bidi w:val="0"/>
        <w:rPr>
          <w:rFonts w:hint="default"/>
        </w:rPr>
      </w:pPr>
      <w:r>
        <w:rPr>
          <w:rFonts w:hint="default"/>
        </w:rPr>
        <w:t>画布数量上限</w:t>
      </w:r>
    </w:p>
    <w:p w14:paraId="6059A38F">
      <w:pPr>
        <w:numPr>
          <w:ilvl w:val="0"/>
          <w:numId w:val="95"/>
        </w:numPr>
        <w:bidi w:val="0"/>
      </w:pPr>
      <w:r>
        <w:t>每个文件</w:t>
      </w:r>
      <w:r>
        <w:rPr>
          <w:rFonts w:hint="default"/>
          <w:b/>
          <w:bCs/>
        </w:rPr>
        <w:t>最多支持 6 个画布</w:t>
      </w:r>
    </w:p>
    <w:p w14:paraId="68D110C4">
      <w:pPr>
        <w:numPr>
          <w:ilvl w:val="0"/>
          <w:numId w:val="95"/>
        </w:numPr>
        <w:bidi w:val="0"/>
      </w:pPr>
      <w:r>
        <w:rPr>
          <w:rFonts w:hint="default"/>
        </w:rPr>
        <w:t>达到上限后再点击「+」会提示「最多只能添加6个画布」</w:t>
      </w:r>
    </w:p>
    <w:p w14:paraId="1161E439">
      <w:pPr>
        <w:numPr>
          <w:ilvl w:val="0"/>
          <w:numId w:val="95"/>
        </w:numPr>
        <w:bidi w:val="0"/>
        <w:rPr>
          <w:rFonts w:hint="default"/>
        </w:rPr>
      </w:pPr>
      <w:r>
        <w:rPr>
          <w:rFonts w:hint="default"/>
        </w:rPr>
        <w:t>如果需要更多画布，可以删除一些不需要的画布</w:t>
      </w:r>
    </w:p>
    <w:p w14:paraId="14E26230">
      <w:pPr>
        <w:pStyle w:val="6"/>
        <w:bidi w:val="0"/>
      </w:pPr>
      <w:r>
        <w:t xml:space="preserve">6.5 多画布管理：切换画布 </w:t>
      </w:r>
    </w:p>
    <w:p w14:paraId="2D457E0E">
      <w:pPr>
        <w:bidi w:val="0"/>
        <w:rPr>
          <w:rFonts w:hint="default"/>
        </w:rPr>
      </w:pPr>
      <w:r>
        <w:rPr>
          <w:rFonts w:hint="default"/>
        </w:rPr>
        <w:t>创建多个画布后，你可以随时在它们之间切换。</w:t>
      </w:r>
    </w:p>
    <w:p w14:paraId="56601F48">
      <w:pPr>
        <w:bidi w:val="0"/>
        <w:rPr>
          <w:rFonts w:hint="default"/>
        </w:rPr>
      </w:pPr>
      <w:r>
        <w:drawing>
          <wp:inline distT="0" distB="0" distL="114300" distR="114300">
            <wp:extent cx="3242945" cy="2160270"/>
            <wp:effectExtent l="0" t="0" r="8255" b="1143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242945" cy="2160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EE4D4D">
      <w:pPr>
        <w:pStyle w:val="10"/>
        <w:bidi w:val="0"/>
        <w:rPr>
          <w:rFonts w:hint="default"/>
        </w:rPr>
      </w:pPr>
      <w:r>
        <w:rPr>
          <w:rFonts w:hint="default"/>
        </w:rPr>
        <w:t>操作方法</w:t>
      </w:r>
    </w:p>
    <w:p w14:paraId="2EAF5D62">
      <w:pPr>
        <w:numPr>
          <w:ilvl w:val="0"/>
          <w:numId w:val="96"/>
        </w:numPr>
        <w:bidi w:val="0"/>
      </w:pPr>
      <w:r>
        <w:t>在编辑器中找到</w:t>
      </w:r>
      <w:r>
        <w:rPr>
          <w:rFonts w:hint="default"/>
        </w:rPr>
        <w:t>画布标签栏（</w:t>
      </w:r>
      <w:r>
        <w:rPr>
          <w:rFonts w:hint="eastAsia"/>
          <w:lang w:val="en-US" w:eastAsia="zh-CN"/>
        </w:rPr>
        <w:t>如图</w:t>
      </w:r>
      <w:r>
        <w:rPr>
          <w:rFonts w:hint="default"/>
        </w:rPr>
        <w:t>位于画布区域下方</w:t>
      </w:r>
      <w:r>
        <w:rPr>
          <w:rFonts w:hint="eastAsia"/>
          <w:lang w:val="en-US" w:eastAsia="zh-CN"/>
        </w:rPr>
        <w:t>工具栏</w:t>
      </w:r>
      <w:r>
        <w:rPr>
          <w:rFonts w:hint="default"/>
        </w:rPr>
        <w:t>，横向排列的标签）</w:t>
      </w:r>
    </w:p>
    <w:p w14:paraId="7BAE4384">
      <w:pPr>
        <w:numPr>
          <w:ilvl w:val="0"/>
          <w:numId w:val="96"/>
        </w:numPr>
        <w:bidi w:val="0"/>
      </w:pPr>
      <w:r>
        <w:rPr>
          <w:rFonts w:hint="default"/>
        </w:rPr>
        <w:t>直接点击任意一个画布的名称标签</w:t>
      </w:r>
    </w:p>
    <w:p w14:paraId="1E21F27C">
      <w:pPr>
        <w:numPr>
          <w:ilvl w:val="0"/>
          <w:numId w:val="96"/>
        </w:numPr>
        <w:bidi w:val="0"/>
      </w:pPr>
      <w:r>
        <w:rPr>
          <w:rFonts w:hint="default"/>
        </w:rPr>
        <w:t>视图自动切换到该画布</w:t>
      </w:r>
    </w:p>
    <w:p w14:paraId="5C8EE4B7">
      <w:pPr>
        <w:pStyle w:val="10"/>
        <w:bidi w:val="0"/>
      </w:pPr>
      <w:r>
        <w:rPr>
          <w:rFonts w:hint="default"/>
        </w:rPr>
        <w:t>各画布独立维护的数据</w:t>
      </w:r>
    </w:p>
    <w:p w14:paraId="2D4A239B">
      <w:pPr>
        <w:bidi w:val="0"/>
        <w:rPr>
          <w:rFonts w:hint="default"/>
        </w:rPr>
      </w:pPr>
      <w:r>
        <w:rPr>
          <w:rFonts w:hint="default"/>
        </w:rPr>
        <w:t>每个画布都是完全独立的，以下数据互不影响：</w:t>
      </w:r>
    </w:p>
    <w:tbl>
      <w:tblPr>
        <w:tblStyle w:val="14"/>
        <w:tblW w:w="7800" w:type="dxa"/>
        <w:tblCellSpacing w:w="15" w:type="dxa"/>
        <w:tblInd w:w="0" w:type="dxa"/>
        <w:tblBorders>
          <w:top w:val="single" w:color="E5E7EB" w:sz="2" w:space="0"/>
          <w:left w:val="single" w:color="E5E7EB" w:sz="2" w:space="0"/>
          <w:bottom w:val="single" w:color="E5E7EB" w:sz="2" w:space="0"/>
          <w:right w:val="single" w:color="E5E7EB" w:sz="2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978"/>
        <w:gridCol w:w="1431"/>
        <w:gridCol w:w="4391"/>
      </w:tblGrid>
      <w:tr w14:paraId="1458B7E4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E3CFC9E">
            <w:pPr>
              <w:bidi w:val="0"/>
              <w:rPr>
                <w:b/>
                <w:bCs/>
              </w:rPr>
            </w:pPr>
            <w:r>
              <w:rPr>
                <w:b/>
                <w:bCs/>
                <w:lang w:val="en-US" w:eastAsia="zh-CN"/>
              </w:rPr>
              <w:t>数据项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438E4C4">
            <w:pPr>
              <w:bidi w:val="0"/>
              <w:rPr>
                <w:b/>
                <w:bCs/>
              </w:rPr>
            </w:pPr>
            <w:r>
              <w:rPr>
                <w:b/>
                <w:bCs/>
                <w:lang w:val="en-US" w:eastAsia="zh-CN"/>
              </w:rPr>
              <w:t>是否独立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0549596">
            <w:pPr>
              <w:bidi w:val="0"/>
              <w:rPr>
                <w:b/>
                <w:bCs/>
              </w:rPr>
            </w:pPr>
            <w:r>
              <w:rPr>
                <w:b/>
                <w:bCs/>
                <w:lang w:val="en-US" w:eastAsia="zh-CN"/>
              </w:rPr>
              <w:t>说明</w:t>
            </w:r>
          </w:p>
        </w:tc>
      </w:tr>
      <w:tr w14:paraId="286580F0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825153D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节点树结构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EDC1291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✅ 独立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85B2607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各画布有自己的根节点和子节点</w:t>
            </w:r>
          </w:p>
        </w:tc>
      </w:tr>
      <w:tr w14:paraId="44DCBCE4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8193582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配色主题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62ED4C6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✅ 独立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16A41B9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不同画布可以使用不同主题</w:t>
            </w:r>
          </w:p>
        </w:tc>
      </w:tr>
      <w:tr w14:paraId="24639393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9A19781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字体大小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0B4D95B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✅ 独立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7477B19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各画布可以设置不同字号</w:t>
            </w:r>
          </w:p>
        </w:tc>
      </w:tr>
      <w:tr w14:paraId="263B92D7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2D6CB90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撤销历史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A40532F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✅ 独立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78596D5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撤销只影响当前画布</w:t>
            </w:r>
          </w:p>
        </w:tc>
      </w:tr>
      <w:tr w14:paraId="14D632FA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A8CF5B7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自定义连线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0AA7472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✅ 独立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4EAE869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各画布的连线互不干扰</w:t>
            </w:r>
          </w:p>
        </w:tc>
      </w:tr>
      <w:tr w14:paraId="08636D49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4240696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根节点透明度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94AE07D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✅ 独立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90846FB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不同画布可以有不同设置</w:t>
            </w:r>
          </w:p>
        </w:tc>
      </w:tr>
      <w:tr w14:paraId="084D5C8B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712E34B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文件名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0DD3217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❌ 共享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F16842B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多个画布属于同一个文件</w:t>
            </w:r>
          </w:p>
        </w:tc>
      </w:tr>
      <w:tr w14:paraId="2CEB0DB3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E5E7EB" w:sz="2" w:space="0"/>
              <w:left w:val="single" w:color="E5E7EB" w:sz="2" w:space="0"/>
              <w:bottom w:val="nil"/>
              <w:right w:val="single" w:color="E5E7EB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2941B33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云端同步</w:t>
            </w:r>
          </w:p>
        </w:tc>
        <w:tc>
          <w:tcPr>
            <w:tcW w:w="0" w:type="auto"/>
            <w:tcBorders>
              <w:top w:val="single" w:color="E5E7EB" w:sz="2" w:space="0"/>
              <w:bottom w:val="nil"/>
              <w:right w:val="single" w:color="E5E7EB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130D9A8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❌ 共享</w:t>
            </w:r>
          </w:p>
        </w:tc>
        <w:tc>
          <w:tcPr>
            <w:tcW w:w="0" w:type="auto"/>
            <w:tcBorders>
              <w:top w:val="single" w:color="E5E7EB" w:sz="2" w:space="0"/>
              <w:bottom w:val="nil"/>
              <w:right w:val="single" w:color="E5E7EB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3034303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整个文件（含所有画布）一起同步</w:t>
            </w:r>
          </w:p>
        </w:tc>
      </w:tr>
    </w:tbl>
    <w:p w14:paraId="761C815B"/>
    <w:p w14:paraId="4C7715A4">
      <w:pPr>
        <w:pStyle w:val="6"/>
        <w:bidi w:val="0"/>
      </w:pPr>
      <w:r>
        <w:t>6.6 多画布管理：删除画布</w:t>
      </w:r>
    </w:p>
    <w:p w14:paraId="75015B24">
      <w:pPr>
        <w:bidi w:val="0"/>
        <w:rPr>
          <w:rFonts w:hint="default"/>
        </w:rPr>
      </w:pPr>
      <w:r>
        <w:rPr>
          <w:rFonts w:hint="default"/>
        </w:rPr>
        <w:t>当某个画布不再需要时，可以将其删除。</w:t>
      </w:r>
    </w:p>
    <w:p w14:paraId="74B96A06">
      <w:pPr>
        <w:bidi w:val="0"/>
        <w:rPr>
          <w:rFonts w:hint="default"/>
        </w:rPr>
      </w:pPr>
      <w:r>
        <w:drawing>
          <wp:inline distT="0" distB="0" distL="114300" distR="114300">
            <wp:extent cx="3242945" cy="2160270"/>
            <wp:effectExtent l="0" t="0" r="8255" b="11430"/>
            <wp:docPr id="28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13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242945" cy="2160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932FCE">
      <w:pPr>
        <w:pStyle w:val="10"/>
        <w:bidi w:val="0"/>
        <w:rPr>
          <w:rFonts w:hint="default"/>
        </w:rPr>
      </w:pPr>
      <w:r>
        <w:rPr>
          <w:rFonts w:hint="default"/>
        </w:rPr>
        <w:t>操作步骤</w:t>
      </w:r>
    </w:p>
    <w:p w14:paraId="2F7A17CF">
      <w:pPr>
        <w:numPr>
          <w:ilvl w:val="0"/>
          <w:numId w:val="97"/>
        </w:numPr>
        <w:bidi w:val="0"/>
      </w:pPr>
      <w:r>
        <w:t>在画布标签栏中，找到要删除的画布</w:t>
      </w:r>
    </w:p>
    <w:p w14:paraId="06A7DBC5">
      <w:pPr>
        <w:numPr>
          <w:ilvl w:val="0"/>
          <w:numId w:val="97"/>
        </w:numPr>
        <w:bidi w:val="0"/>
      </w:pPr>
      <w:r>
        <w:rPr>
          <w:rFonts w:hint="default"/>
        </w:rPr>
        <w:t>长按该画布的标签（约 0.5 秒）</w:t>
      </w:r>
    </w:p>
    <w:p w14:paraId="150ED221">
      <w:pPr>
        <w:numPr>
          <w:ilvl w:val="0"/>
          <w:numId w:val="97"/>
        </w:numPr>
        <w:bidi w:val="0"/>
      </w:pPr>
      <w:r>
        <w:rPr>
          <w:rFonts w:hint="default"/>
        </w:rPr>
        <w:t>弹出操作菜单，包含「重命名」和「删除」两个选项</w:t>
      </w:r>
    </w:p>
    <w:p w14:paraId="0F7F3DE1">
      <w:pPr>
        <w:numPr>
          <w:ilvl w:val="0"/>
          <w:numId w:val="97"/>
        </w:numPr>
        <w:bidi w:val="0"/>
      </w:pPr>
      <w:r>
        <w:rPr>
          <w:rFonts w:hint="default"/>
        </w:rPr>
        <w:t>点击「删除」</w:t>
      </w:r>
    </w:p>
    <w:p w14:paraId="2A73E094">
      <w:pPr>
        <w:pStyle w:val="10"/>
        <w:bidi w:val="0"/>
      </w:pPr>
      <w:r>
        <w:rPr>
          <w:rFonts w:hint="default"/>
        </w:rPr>
        <w:t>删除规则</w:t>
      </w:r>
    </w:p>
    <w:tbl>
      <w:tblPr>
        <w:tblStyle w:val="14"/>
        <w:tblW w:w="7800" w:type="dxa"/>
        <w:tblCellSpacing w:w="15" w:type="dxa"/>
        <w:tblInd w:w="0" w:type="dxa"/>
        <w:tblBorders>
          <w:top w:val="single" w:color="E5E7EB" w:sz="2" w:space="0"/>
          <w:left w:val="single" w:color="E5E7EB" w:sz="2" w:space="0"/>
          <w:bottom w:val="single" w:color="E5E7EB" w:sz="2" w:space="0"/>
          <w:right w:val="single" w:color="E5E7EB" w:sz="2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273"/>
        <w:gridCol w:w="6527"/>
      </w:tblGrid>
      <w:tr w14:paraId="27F70067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61B64B8">
            <w:pPr>
              <w:bidi w:val="0"/>
              <w:rPr>
                <w:b/>
                <w:bCs/>
              </w:rPr>
            </w:pPr>
            <w:r>
              <w:rPr>
                <w:b/>
                <w:bCs/>
                <w:lang w:val="en-US" w:eastAsia="zh-CN"/>
              </w:rPr>
              <w:t>规则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0F46078">
            <w:pPr>
              <w:bidi w:val="0"/>
              <w:rPr>
                <w:b/>
                <w:bCs/>
              </w:rPr>
            </w:pPr>
            <w:r>
              <w:rPr>
                <w:b/>
                <w:bCs/>
                <w:lang w:val="en-US" w:eastAsia="zh-CN"/>
              </w:rPr>
              <w:t>说明</w:t>
            </w:r>
          </w:p>
        </w:tc>
      </w:tr>
      <w:tr w14:paraId="4659722C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2A2FBA1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至少保留一个画布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C2788CE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当文件中只剩 1 个画布时，无法删除。系统会弹出「至少保留一个画布」的提示</w:t>
            </w:r>
          </w:p>
        </w:tc>
      </w:tr>
      <w:tr w14:paraId="03D62A2F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06E5B7C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删除后自动切换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9402BD5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删除画布后，如果删除的是当前画布，会自动切换到相邻的画布（优先左侧，若删除的是第一个则切换到新的第一个）</w:t>
            </w:r>
          </w:p>
        </w:tc>
      </w:tr>
      <w:tr w14:paraId="5A2A3E91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CB7BB2E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数据不可恢复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F4A3944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画布删除后，该画布的所有节点、连线、撤销历史都会被永久删除，无法通过撤销恢复（删除的是画布本身，而非节点操作）</w:t>
            </w:r>
          </w:p>
        </w:tc>
      </w:tr>
      <w:tr w14:paraId="013D8D8B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E5E7EB" w:sz="2" w:space="0"/>
              <w:left w:val="single" w:color="E5E7EB" w:sz="2" w:space="0"/>
              <w:bottom w:val="nil"/>
              <w:right w:val="single" w:color="E5E7EB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DC05741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不影响其他画布</w:t>
            </w:r>
          </w:p>
        </w:tc>
        <w:tc>
          <w:tcPr>
            <w:tcW w:w="0" w:type="auto"/>
            <w:tcBorders>
              <w:top w:val="single" w:color="E5E7EB" w:sz="2" w:space="0"/>
              <w:bottom w:val="nil"/>
              <w:right w:val="single" w:color="E5E7EB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722FE22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删除一个画布不会影响其他画布的任何数据</w:t>
            </w:r>
          </w:p>
        </w:tc>
      </w:tr>
    </w:tbl>
    <w:p w14:paraId="77B54F75">
      <w:pPr>
        <w:pStyle w:val="10"/>
        <w:bidi w:val="0"/>
        <w:rPr>
          <w:b/>
          <w:bCs/>
        </w:rPr>
      </w:pPr>
      <w:r>
        <w:rPr>
          <w:rFonts w:hint="default"/>
          <w:b/>
          <w:bCs/>
        </w:rPr>
        <w:t>注意事项</w:t>
      </w:r>
    </w:p>
    <w:p w14:paraId="173E7639">
      <w:pPr>
        <w:pBdr>
          <w:left w:val="single" w:color="auto" w:sz="4" w:space="0"/>
        </w:pBdr>
        <w:bidi w:val="0"/>
        <w:rPr>
          <w:rFonts w:hint="default"/>
          <w:b/>
          <w:bCs/>
        </w:rPr>
      </w:pPr>
      <w:r>
        <w:rPr>
          <w:rFonts w:hint="default"/>
          <w:b/>
          <w:bCs/>
        </w:rPr>
        <w:t>⚠️ 重要提醒：删除画布是不可逆操作，请谨慎执行！</w:t>
      </w:r>
    </w:p>
    <w:p w14:paraId="22EB5346">
      <w:pPr>
        <w:numPr>
          <w:ilvl w:val="0"/>
          <w:numId w:val="98"/>
        </w:numPr>
        <w:pBdr>
          <w:left w:val="single" w:color="auto" w:sz="4" w:space="0"/>
        </w:pBdr>
        <w:bidi w:val="0"/>
        <w:ind w:left="420" w:leftChars="0" w:hanging="420" w:firstLineChars="0"/>
        <w:rPr>
          <w:b/>
          <w:bCs/>
        </w:rPr>
      </w:pPr>
      <w:r>
        <w:rPr>
          <w:rFonts w:hint="default"/>
          <w:b/>
          <w:bCs/>
        </w:rPr>
        <w:t>与删除节点不同（节点删除可以撤销），画布删除无法通过「撤销」恢复</w:t>
      </w:r>
    </w:p>
    <w:p w14:paraId="76233668">
      <w:pPr>
        <w:numPr>
          <w:ilvl w:val="0"/>
          <w:numId w:val="98"/>
        </w:numPr>
        <w:pBdr>
          <w:left w:val="single" w:color="auto" w:sz="4" w:space="0"/>
        </w:pBdr>
        <w:bidi w:val="0"/>
        <w:ind w:left="420" w:leftChars="0" w:hanging="420" w:firstLineChars="0"/>
        <w:rPr>
          <w:b/>
          <w:bCs/>
        </w:rPr>
      </w:pPr>
      <w:r>
        <w:rPr>
          <w:rFonts w:hint="default"/>
          <w:b/>
          <w:bCs/>
        </w:rPr>
        <w:t>删除前请确认该画布的内容不再需要，或已将重要内容复制到其他画布</w:t>
      </w:r>
    </w:p>
    <w:p w14:paraId="4EF6C7FC">
      <w:pPr>
        <w:numPr>
          <w:ilvl w:val="0"/>
          <w:numId w:val="98"/>
        </w:numPr>
        <w:pBdr>
          <w:top w:val="none" w:color="auto" w:sz="0" w:space="0"/>
          <w:left w:val="single" w:color="auto" w:sz="4" w:space="0"/>
          <w:bottom w:val="none" w:color="auto" w:sz="0" w:space="0"/>
          <w:right w:val="none" w:color="auto" w:sz="0" w:space="0"/>
          <w:between w:val="none" w:color="auto" w:sz="0" w:space="0"/>
        </w:pBdr>
        <w:bidi w:val="0"/>
        <w:ind w:left="420" w:leftChars="0" w:hanging="420" w:firstLineChars="0"/>
        <w:rPr>
          <w:b/>
          <w:bCs/>
        </w:rPr>
      </w:pPr>
      <w:r>
        <w:rPr>
          <w:rFonts w:hint="default"/>
          <w:b/>
          <w:bCs/>
        </w:rPr>
        <w:t>如果只是暂时不需要某个画布，可以考虑保留（最多 6 个），而非删除</w:t>
      </w:r>
    </w:p>
    <w:p w14:paraId="382F2C51">
      <w:pPr>
        <w:pStyle w:val="3"/>
        <w:bidi w:val="0"/>
      </w:pPr>
    </w:p>
    <w:p w14:paraId="3DECE005">
      <w:pPr>
        <w:pStyle w:val="3"/>
        <w:bidi w:val="0"/>
      </w:pPr>
      <w:r>
        <w:t>第 7 章 高级功能操作</w:t>
      </w:r>
    </w:p>
    <w:p w14:paraId="4EDD29AF">
      <w:pPr>
        <w:pStyle w:val="6"/>
        <w:bidi w:val="0"/>
        <w:rPr>
          <w:lang w:val="en-US" w:eastAsia="zh-CN"/>
        </w:rPr>
      </w:pPr>
      <w:r>
        <w:rPr>
          <w:lang w:val="en-US" w:eastAsia="zh-CN"/>
        </w:rPr>
        <w:t>7.1 自定义连接线：创建节点连线</w:t>
      </w:r>
    </w:p>
    <w:p w14:paraId="13B3B631">
      <w:pPr>
        <w:bidi w:val="0"/>
        <w:rPr>
          <w:rFonts w:hint="default"/>
        </w:rPr>
      </w:pPr>
      <w:r>
        <w:t>除了自动生成的树形结构连接线，益绘思还支持在任意两个节点之间创建</w:t>
      </w:r>
      <w:r>
        <w:rPr>
          <w:rFonts w:hint="default"/>
        </w:rPr>
        <w:t>自定义连接线，用于表达非层级关系（如交叉引用、关联说明等）</w:t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>方便大家绘制思维导图</w:t>
      </w:r>
      <w:r>
        <w:rPr>
          <w:rFonts w:hint="default"/>
        </w:rPr>
        <w:t>。</w:t>
      </w:r>
    </w:p>
    <w:p w14:paraId="293AC1B6">
      <w:pPr>
        <w:bidi w:val="0"/>
        <w:rPr>
          <w:rFonts w:hint="default"/>
        </w:rPr>
      </w:pPr>
      <w:r>
        <w:drawing>
          <wp:inline distT="0" distB="0" distL="114300" distR="114300">
            <wp:extent cx="3242945" cy="2160270"/>
            <wp:effectExtent l="0" t="0" r="8255" b="11430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242945" cy="2160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BCADB6">
      <w:pPr>
        <w:pStyle w:val="10"/>
        <w:bidi w:val="0"/>
        <w:rPr>
          <w:rFonts w:hint="default" w:eastAsia="黑体"/>
          <w:lang w:val="en-US" w:eastAsia="zh-CN"/>
        </w:rPr>
      </w:pPr>
      <w:r>
        <w:rPr>
          <w:rFonts w:hint="default"/>
        </w:rPr>
        <w:t>操作步骤</w:t>
      </w: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如图）</w:t>
      </w:r>
    </w:p>
    <w:p w14:paraId="38F8D623">
      <w:pPr>
        <w:numPr>
          <w:ilvl w:val="0"/>
          <w:numId w:val="99"/>
        </w:numPr>
        <w:bidi w:val="0"/>
      </w:pPr>
      <w:r>
        <w:t>进入编辑器，确保处于正常编辑模式（非内联编辑状态）</w:t>
      </w:r>
    </w:p>
    <w:p w14:paraId="26C94E95">
      <w:pPr>
        <w:numPr>
          <w:ilvl w:val="0"/>
          <w:numId w:val="99"/>
        </w:numPr>
        <w:bidi w:val="0"/>
      </w:pPr>
      <w:r>
        <w:rPr>
          <w:rFonts w:hint="eastAsia"/>
          <w:lang w:val="en-US" w:eastAsia="zh-CN"/>
        </w:rPr>
        <w:t>点击「连线」按钮（此时处于连线状态）</w:t>
      </w:r>
    </w:p>
    <w:p w14:paraId="3F4EC737">
      <w:pPr>
        <w:numPr>
          <w:ilvl w:val="0"/>
          <w:numId w:val="99"/>
        </w:numPr>
        <w:bidi w:val="0"/>
      </w:pPr>
      <w:r>
        <w:rPr>
          <w:rFonts w:hint="default"/>
        </w:rPr>
        <w:t>点击第一个节点（连接线的起点）</w:t>
      </w:r>
    </w:p>
    <w:p w14:paraId="684D51CC">
      <w:pPr>
        <w:numPr>
          <w:ilvl w:val="0"/>
          <w:numId w:val="10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bidi w:val="0"/>
        <w:ind w:left="1260" w:leftChars="0"/>
      </w:pPr>
      <w:r>
        <w:rPr>
          <w:rFonts w:hint="default"/>
        </w:rPr>
        <w:t>点击后该节点会被标记为「连接线起点」</w:t>
      </w:r>
    </w:p>
    <w:p w14:paraId="72A05D6A">
      <w:pPr>
        <w:numPr>
          <w:ilvl w:val="0"/>
          <w:numId w:val="100"/>
        </w:numPr>
        <w:bidi w:val="0"/>
        <w:ind w:left="1260" w:leftChars="0"/>
      </w:pPr>
      <w:r>
        <w:rPr>
          <w:rFonts w:hint="default"/>
        </w:rPr>
        <w:t>此时不会进入节点编辑模式（单击不触发编辑）</w:t>
      </w:r>
    </w:p>
    <w:p w14:paraId="75B520C7">
      <w:pPr>
        <w:numPr>
          <w:ilvl w:val="0"/>
          <w:numId w:val="99"/>
        </w:numPr>
        <w:bidi w:val="0"/>
      </w:pPr>
      <w:r>
        <w:rPr>
          <w:rFonts w:hint="default"/>
        </w:rPr>
        <w:t>点击第二个节点（连接线的终点）</w:t>
      </w:r>
    </w:p>
    <w:p w14:paraId="3249AFEC">
      <w:pPr>
        <w:numPr>
          <w:ilvl w:val="0"/>
          <w:numId w:val="101"/>
        </w:numPr>
        <w:bidi w:val="0"/>
        <w:ind w:left="1260" w:leftChars="0" w:hanging="420" w:firstLineChars="0"/>
      </w:pPr>
      <w:r>
        <w:rPr>
          <w:rFonts w:hint="default"/>
        </w:rPr>
        <w:t>两个节点之间会自动创建一条自定义连接线</w:t>
      </w:r>
    </w:p>
    <w:p w14:paraId="2A442F57">
      <w:pPr>
        <w:numPr>
          <w:ilvl w:val="0"/>
          <w:numId w:val="101"/>
        </w:numPr>
        <w:bidi w:val="0"/>
        <w:ind w:left="1260" w:leftChars="0" w:hanging="420" w:firstLineChars="0"/>
      </w:pPr>
      <w:r>
        <w:rPr>
          <w:rFonts w:hint="default"/>
        </w:rPr>
        <w:t>新创建的连接线会被自动选中</w:t>
      </w:r>
    </w:p>
    <w:p w14:paraId="70AE6CEA">
      <w:pPr>
        <w:pBdr>
          <w:left w:val="single" w:color="auto" w:sz="4" w:space="0"/>
        </w:pBdr>
        <w:bidi w:val="0"/>
        <w:rPr>
          <w:rFonts w:hint="default"/>
          <w:b/>
          <w:bCs/>
        </w:rPr>
      </w:pPr>
      <w:r>
        <w:rPr>
          <w:rFonts w:hint="default"/>
          <w:b/>
          <w:bCs/>
        </w:rPr>
        <w:t>注意：起点和终点不能是同一个节点（不支持自环连线）。</w:t>
      </w:r>
    </w:p>
    <w:p w14:paraId="7DCF8B7B">
      <w:pPr>
        <w:pStyle w:val="10"/>
        <w:bidi w:val="0"/>
      </w:pPr>
      <w:r>
        <w:rPr>
          <w:lang w:val="en-US" w:eastAsia="zh-CN"/>
        </w:rPr>
        <w:t xml:space="preserve"> </w:t>
      </w:r>
      <w:r>
        <w:rPr>
          <w:rFonts w:hint="default"/>
        </w:rPr>
        <w:t>撤销支持</w:t>
      </w:r>
    </w:p>
    <w:p w14:paraId="6E5E5D5B">
      <w:pPr>
        <w:numPr>
          <w:ilvl w:val="0"/>
          <w:numId w:val="102"/>
        </w:numPr>
        <w:bidi w:val="0"/>
      </w:pPr>
      <w:r>
        <w:t>创建连接线的操作会被记录到撤销历史</w:t>
      </w:r>
    </w:p>
    <w:p w14:paraId="0880D237">
      <w:pPr>
        <w:numPr>
          <w:ilvl w:val="0"/>
          <w:numId w:val="102"/>
        </w:numPr>
        <w:bidi w:val="0"/>
      </w:pPr>
      <w:r>
        <w:rPr>
          <w:rFonts w:hint="default"/>
        </w:rPr>
        <w:t>点击「撤销」</w:t>
      </w:r>
      <w:r>
        <w:rPr>
          <w:rFonts w:hint="default"/>
          <w:b/>
          <w:bCs/>
        </w:rPr>
        <w:t>可以移除刚创建的</w:t>
      </w:r>
      <w:r>
        <w:rPr>
          <w:rFonts w:hint="default"/>
        </w:rPr>
        <w:t>连接线</w:t>
      </w:r>
    </w:p>
    <w:p w14:paraId="6161919A">
      <w:pPr>
        <w:bidi w:val="0"/>
        <w:rPr>
          <w:lang w:val="en-US" w:eastAsia="zh-CN"/>
        </w:rPr>
      </w:pPr>
    </w:p>
    <w:p w14:paraId="50B92585">
      <w:pPr>
        <w:pStyle w:val="6"/>
        <w:bidi w:val="0"/>
        <w:rPr>
          <w:lang w:val="en-US" w:eastAsia="zh-CN"/>
        </w:rPr>
      </w:pPr>
      <w:r>
        <w:rPr>
          <w:lang w:val="en-US" w:eastAsia="zh-CN"/>
        </w:rPr>
        <w:t xml:space="preserve">7.2 连接线：调整控制点与弧度 </w:t>
      </w:r>
    </w:p>
    <w:p w14:paraId="607DE954">
      <w:pPr>
        <w:bidi w:val="0"/>
        <w:rPr>
          <w:rFonts w:hint="default"/>
        </w:rPr>
      </w:pPr>
      <w:r>
        <w:t>创建自定义连接线后，你可以通过拖动</w:t>
      </w:r>
      <w:r>
        <w:rPr>
          <w:rFonts w:hint="default"/>
        </w:rPr>
        <w:t>控制点和锚点来调整曲线的形状。</w:t>
      </w:r>
    </w:p>
    <w:p w14:paraId="66A25A2E">
      <w:pPr>
        <w:bidi w:val="0"/>
        <w:rPr>
          <w:rFonts w:hint="default"/>
        </w:rPr>
      </w:pPr>
      <w:r>
        <w:drawing>
          <wp:inline distT="0" distB="0" distL="114300" distR="114300">
            <wp:extent cx="3242945" cy="2160270"/>
            <wp:effectExtent l="0" t="0" r="8255" b="11430"/>
            <wp:docPr id="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3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242945" cy="2160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1FE766">
      <w:pPr>
        <w:pStyle w:val="10"/>
        <w:bidi w:val="0"/>
      </w:pPr>
      <w:r>
        <w:rPr>
          <w:rFonts w:hint="default"/>
        </w:rPr>
        <w:t>操作方法</w:t>
      </w: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如图）</w:t>
      </w:r>
    </w:p>
    <w:p w14:paraId="25A7CA7B">
      <w:pPr>
        <w:pStyle w:val="10"/>
        <w:bidi w:val="0"/>
        <w:rPr>
          <w:rFonts w:hint="default" w:eastAsia="黑体"/>
          <w:lang w:val="en-US" w:eastAsia="zh-CN"/>
        </w:rPr>
      </w:pPr>
      <w:r>
        <w:rPr>
          <w:rFonts w:hint="default"/>
        </w:rPr>
        <w:t>选中连接线</w:t>
      </w:r>
    </w:p>
    <w:p w14:paraId="4C91447F">
      <w:pPr>
        <w:numPr>
          <w:ilvl w:val="0"/>
          <w:numId w:val="103"/>
        </w:numPr>
        <w:bidi w:val="0"/>
      </w:pPr>
      <w:r>
        <w:t>在连接线上</w:t>
      </w:r>
      <w:r>
        <w:rPr>
          <w:rFonts w:hint="default"/>
        </w:rPr>
        <w:t>单击</w:t>
      </w:r>
    </w:p>
    <w:p w14:paraId="661B64C0">
      <w:pPr>
        <w:numPr>
          <w:ilvl w:val="0"/>
          <w:numId w:val="103"/>
        </w:numPr>
        <w:bidi w:val="0"/>
      </w:pPr>
      <w:r>
        <w:rPr>
          <w:rFonts w:hint="default"/>
        </w:rPr>
        <w:t>命中连接线后，连接线被选中</w:t>
      </w:r>
    </w:p>
    <w:p w14:paraId="0E1AA519">
      <w:pPr>
        <w:numPr>
          <w:ilvl w:val="0"/>
          <w:numId w:val="103"/>
        </w:numPr>
        <w:bidi w:val="0"/>
      </w:pPr>
      <w:r>
        <w:rPr>
          <w:rFonts w:hint="default"/>
        </w:rPr>
        <w:t>选中后可以看到锚点和控制点</w:t>
      </w:r>
    </w:p>
    <w:p w14:paraId="5F137124">
      <w:pPr>
        <w:pStyle w:val="10"/>
        <w:bidi w:val="0"/>
        <w:rPr>
          <w:rFonts w:hint="default"/>
        </w:rPr>
      </w:pPr>
      <w:r>
        <w:rPr>
          <w:rFonts w:hint="default"/>
        </w:rPr>
        <w:t>调整锚点位置（连接线与节点的连接点）</w:t>
      </w:r>
    </w:p>
    <w:p w14:paraId="28B85270">
      <w:pPr>
        <w:numPr>
          <w:ilvl w:val="0"/>
          <w:numId w:val="104"/>
        </w:numPr>
        <w:bidi w:val="0"/>
      </w:pPr>
      <w:r>
        <w:rPr>
          <w:rFonts w:hint="default"/>
        </w:rPr>
        <w:t>确保连接线已选中</w:t>
      </w:r>
    </w:p>
    <w:p w14:paraId="3630E6D5">
      <w:pPr>
        <w:numPr>
          <w:ilvl w:val="0"/>
          <w:numId w:val="104"/>
        </w:numPr>
        <w:bidi w:val="0"/>
      </w:pPr>
      <w:r>
        <w:rPr>
          <w:rFonts w:hint="default"/>
        </w:rPr>
        <w:t>将手指/鼠标放在锚点方块上（起点或终点）</w:t>
      </w:r>
    </w:p>
    <w:p w14:paraId="1443D0A0">
      <w:pPr>
        <w:numPr>
          <w:ilvl w:val="0"/>
          <w:numId w:val="104"/>
        </w:numPr>
        <w:bidi w:val="0"/>
      </w:pPr>
      <w:r>
        <w:rPr>
          <w:rFonts w:hint="default"/>
        </w:rPr>
        <w:t>按住并拖动锚点</w:t>
      </w:r>
    </w:p>
    <w:p w14:paraId="2D7E780D">
      <w:pPr>
        <w:numPr>
          <w:ilvl w:val="0"/>
          <w:numId w:val="104"/>
        </w:numPr>
        <w:bidi w:val="0"/>
      </w:pPr>
      <w:r>
        <w:rPr>
          <w:rFonts w:hint="default"/>
        </w:rPr>
        <w:t>锚点会自动吸附到节点的最近边上（上/下/左/右）</w:t>
      </w:r>
    </w:p>
    <w:p w14:paraId="3025E9B2">
      <w:pPr>
        <w:numPr>
          <w:ilvl w:val="0"/>
          <w:numId w:val="104"/>
        </w:numPr>
        <w:bidi w:val="0"/>
      </w:pPr>
      <w:r>
        <w:rPr>
          <w:rFonts w:hint="default"/>
        </w:rPr>
        <w:t>松手后，连接线的连接位置固定</w:t>
      </w:r>
    </w:p>
    <w:p w14:paraId="2F49D163">
      <w:pPr>
        <w:pStyle w:val="10"/>
        <w:bidi w:val="0"/>
      </w:pPr>
      <w:r>
        <w:rPr>
          <w:rFonts w:hint="default"/>
        </w:rPr>
        <w:t>调整控制点（曲线弧度）</w:t>
      </w:r>
    </w:p>
    <w:p w14:paraId="50BEE18F">
      <w:pPr>
        <w:numPr>
          <w:ilvl w:val="0"/>
          <w:numId w:val="105"/>
        </w:numPr>
        <w:bidi w:val="0"/>
      </w:pPr>
      <w:r>
        <w:t>确保连接线已选中</w:t>
      </w:r>
    </w:p>
    <w:p w14:paraId="53AAEB72">
      <w:pPr>
        <w:numPr>
          <w:ilvl w:val="0"/>
          <w:numId w:val="105"/>
        </w:numPr>
        <w:bidi w:val="0"/>
      </w:pPr>
      <w:r>
        <w:rPr>
          <w:rFonts w:hint="default"/>
        </w:rPr>
        <w:t>将手指/鼠标放在控制点上（cp1 或 cp2）</w:t>
      </w:r>
    </w:p>
    <w:p w14:paraId="78556270">
      <w:pPr>
        <w:numPr>
          <w:ilvl w:val="0"/>
          <w:numId w:val="105"/>
        </w:numPr>
        <w:bidi w:val="0"/>
      </w:pPr>
      <w:r>
        <w:rPr>
          <w:rFonts w:hint="default"/>
        </w:rPr>
        <w:t>按住并拖动控制点</w:t>
      </w:r>
    </w:p>
    <w:p w14:paraId="009CE81E">
      <w:pPr>
        <w:numPr>
          <w:ilvl w:val="0"/>
          <w:numId w:val="105"/>
        </w:numPr>
        <w:bidi w:val="0"/>
      </w:pPr>
      <w:r>
        <w:rPr>
          <w:rFonts w:hint="default"/>
        </w:rPr>
        <w:t>曲线的形状会实时变化</w:t>
      </w:r>
    </w:p>
    <w:p w14:paraId="22017533">
      <w:pPr>
        <w:numPr>
          <w:ilvl w:val="0"/>
          <w:numId w:val="105"/>
        </w:numPr>
        <w:bidi w:val="0"/>
      </w:pPr>
      <w:r>
        <w:rPr>
          <w:rFonts w:hint="default"/>
        </w:rPr>
        <w:t>松手后，曲线弧度固定</w:t>
      </w:r>
    </w:p>
    <w:p w14:paraId="17ECF862">
      <w:pPr>
        <w:bidi w:val="0"/>
        <w:rPr>
          <w:rFonts w:hint="default"/>
          <w:lang w:val="en-US" w:eastAsia="zh-CN"/>
        </w:rPr>
      </w:pPr>
    </w:p>
    <w:p w14:paraId="271B76A2">
      <w:pPr>
        <w:pStyle w:val="6"/>
        <w:bidi w:val="0"/>
        <w:rPr>
          <w:lang w:val="en-US" w:eastAsia="zh-CN"/>
        </w:rPr>
      </w:pPr>
      <w:r>
        <w:rPr>
          <w:lang w:val="en-US" w:eastAsia="zh-CN"/>
        </w:rPr>
        <w:t>7.</w:t>
      </w:r>
      <w:r>
        <w:rPr>
          <w:rFonts w:hint="eastAsia"/>
          <w:lang w:val="en-US" w:eastAsia="zh-CN"/>
        </w:rPr>
        <w:t>3</w:t>
      </w:r>
      <w:r>
        <w:rPr>
          <w:lang w:val="en-US" w:eastAsia="zh-CN"/>
        </w:rPr>
        <w:t xml:space="preserve"> 删除连接线 </w:t>
      </w:r>
    </w:p>
    <w:p w14:paraId="4F26CF12">
      <w:pPr>
        <w:bidi w:val="0"/>
      </w:pPr>
      <w:r>
        <w:rPr>
          <w:rFonts w:hint="default"/>
        </w:rPr>
        <w:t>当不需要某条自定义连接线时，可以将其删除。</w:t>
      </w:r>
    </w:p>
    <w:p w14:paraId="6F19E012">
      <w:pPr>
        <w:pStyle w:val="10"/>
        <w:bidi w:val="0"/>
        <w:rPr>
          <w:rFonts w:hint="default"/>
        </w:rPr>
      </w:pPr>
      <w:r>
        <w:rPr>
          <w:rFonts w:hint="default"/>
        </w:rPr>
        <w:t>操作步骤</w:t>
      </w:r>
    </w:p>
    <w:p w14:paraId="619CF250">
      <w:pPr>
        <w:rPr>
          <w:rFonts w:hint="default"/>
        </w:rPr>
      </w:pPr>
      <w:r>
        <w:drawing>
          <wp:inline distT="0" distB="0" distL="114300" distR="114300">
            <wp:extent cx="3242945" cy="2160270"/>
            <wp:effectExtent l="0" t="0" r="8255" b="11430"/>
            <wp:docPr id="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4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242945" cy="2160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38E538">
      <w:pPr>
        <w:pStyle w:val="10"/>
        <w:bidi w:val="0"/>
        <w:rPr>
          <w:rFonts w:hint="default" w:eastAsia="黑体"/>
          <w:lang w:val="en-US" w:eastAsia="zh-CN"/>
        </w:rPr>
      </w:pPr>
      <w:r>
        <w:rPr>
          <w:rFonts w:hint="default"/>
        </w:rPr>
        <w:t>方式一：选中后删除（推荐）</w:t>
      </w: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如图）</w:t>
      </w:r>
    </w:p>
    <w:p w14:paraId="697D609D">
      <w:pPr>
        <w:numPr>
          <w:ilvl w:val="0"/>
          <w:numId w:val="106"/>
        </w:numPr>
        <w:bidi w:val="0"/>
      </w:pPr>
      <w:r>
        <w:t>单击</w:t>
      </w:r>
      <w:r>
        <w:rPr>
          <w:rFonts w:hint="default"/>
        </w:rPr>
        <w:t>要删除的连接线（确保命中，距离小于 10 像素 / 缩放比例）</w:t>
      </w:r>
    </w:p>
    <w:p w14:paraId="2CA5CF01">
      <w:pPr>
        <w:numPr>
          <w:ilvl w:val="0"/>
          <w:numId w:val="106"/>
        </w:numPr>
        <w:bidi w:val="0"/>
      </w:pPr>
      <w:r>
        <w:rPr>
          <w:rFonts w:hint="default"/>
        </w:rPr>
        <w:t>连接线被选中后（可以看到锚点和控制点）</w:t>
      </w:r>
    </w:p>
    <w:p w14:paraId="5067FD78">
      <w:pPr>
        <w:numPr>
          <w:ilvl w:val="0"/>
          <w:numId w:val="106"/>
        </w:numPr>
        <w:bidi w:val="0"/>
      </w:pPr>
      <w:r>
        <w:rPr>
          <w:rFonts w:hint="default"/>
        </w:rPr>
        <w:t>使用以下任一方式删除：</w:t>
      </w:r>
    </w:p>
    <w:p w14:paraId="7D6456BB">
      <w:pPr>
        <w:numPr>
          <w:ilvl w:val="0"/>
          <w:numId w:val="106"/>
        </w:numPr>
        <w:bidi w:val="0"/>
      </w:pPr>
      <w:r>
        <w:rPr>
          <w:rFonts w:hint="default"/>
        </w:rPr>
        <w:t>点击工具栏中的「删除」按钮（垃圾桶图标）</w:t>
      </w:r>
    </w:p>
    <w:p w14:paraId="2D488D5B">
      <w:pPr>
        <w:pStyle w:val="10"/>
        <w:bidi w:val="0"/>
        <w:rPr>
          <w:rFonts w:hint="default"/>
        </w:rPr>
      </w:pPr>
      <w:r>
        <w:rPr>
          <w:rFonts w:hint="default"/>
        </w:rPr>
        <w:t>方式二：删除节点时自动清理</w:t>
      </w:r>
    </w:p>
    <w:p w14:paraId="10092A62">
      <w:pPr>
        <w:numPr>
          <w:ilvl w:val="0"/>
          <w:numId w:val="107"/>
        </w:numPr>
        <w:bidi w:val="0"/>
      </w:pPr>
      <w:r>
        <w:rPr>
          <w:rFonts w:hint="default"/>
        </w:rPr>
        <w:t>当删除某个节点时，所有与该节点相关的自定义连接线会被自动清理</w:t>
      </w:r>
    </w:p>
    <w:p w14:paraId="4CA0FC6F">
      <w:pPr>
        <w:numPr>
          <w:ilvl w:val="0"/>
          <w:numId w:val="107"/>
        </w:numPr>
        <w:bidi w:val="0"/>
      </w:pPr>
      <w:r>
        <w:rPr>
          <w:rFonts w:hint="default"/>
        </w:rPr>
        <w:t>这可以避免出现「悬空」的连接线（一端没有节点）</w:t>
      </w:r>
    </w:p>
    <w:p w14:paraId="058075DC">
      <w:pPr>
        <w:pStyle w:val="10"/>
        <w:bidi w:val="0"/>
      </w:pPr>
      <w:r>
        <w:rPr>
          <w:rFonts w:hint="default"/>
        </w:rPr>
        <w:t>撤销支持</w:t>
      </w:r>
    </w:p>
    <w:p w14:paraId="45B0D961">
      <w:pPr>
        <w:numPr>
          <w:ilvl w:val="0"/>
          <w:numId w:val="108"/>
        </w:numPr>
        <w:bidi w:val="0"/>
      </w:pPr>
      <w:r>
        <w:t>删除连接线的操作会被记录到撤销历史</w:t>
      </w:r>
    </w:p>
    <w:p w14:paraId="6D34754F">
      <w:pPr>
        <w:numPr>
          <w:ilvl w:val="0"/>
          <w:numId w:val="108"/>
        </w:numPr>
        <w:bidi w:val="0"/>
      </w:pPr>
      <w:r>
        <w:rPr>
          <w:rFonts w:hint="default"/>
        </w:rPr>
        <w:t>点击「撤销」</w:t>
      </w:r>
      <w:r>
        <w:rPr>
          <w:rFonts w:hint="default"/>
          <w:b/>
          <w:bCs/>
        </w:rPr>
        <w:t>可以恢复</w:t>
      </w:r>
      <w:r>
        <w:rPr>
          <w:rFonts w:hint="default"/>
        </w:rPr>
        <w:t>被删除的连接线</w:t>
      </w:r>
    </w:p>
    <w:p w14:paraId="30A545AD">
      <w:pPr>
        <w:numPr>
          <w:ilvl w:val="0"/>
          <w:numId w:val="108"/>
        </w:numPr>
        <w:bidi w:val="0"/>
        <w:rPr>
          <w:lang w:val="en-US" w:eastAsia="zh-CN"/>
        </w:rPr>
      </w:pPr>
      <w:r>
        <w:rPr>
          <w:rFonts w:hint="default"/>
        </w:rPr>
        <w:t>恢复时，连接线的所有属性（形状、颜色、锚点位置等）都会被</w:t>
      </w:r>
      <w:r>
        <w:rPr>
          <w:rFonts w:hint="default"/>
          <w:b/>
          <w:bCs/>
        </w:rPr>
        <w:t>完整还原</w:t>
      </w:r>
    </w:p>
    <w:p w14:paraId="0AA64CC2">
      <w:pPr>
        <w:pStyle w:val="6"/>
        <w:bidi w:val="0"/>
        <w:rPr>
          <w:lang w:val="en-US" w:eastAsia="zh-CN"/>
        </w:rPr>
      </w:pPr>
      <w:r>
        <w:rPr>
          <w:lang w:val="en-US" w:eastAsia="zh-CN"/>
        </w:rPr>
        <w:t>7.</w:t>
      </w:r>
      <w:r>
        <w:rPr>
          <w:rFonts w:hint="eastAsia"/>
          <w:lang w:val="en-US" w:eastAsia="zh-CN"/>
        </w:rPr>
        <w:t>4</w:t>
      </w:r>
      <w:r>
        <w:rPr>
          <w:lang w:val="en-US" w:eastAsia="zh-CN"/>
        </w:rPr>
        <w:t xml:space="preserve"> 思维导图打印设置 </w:t>
      </w:r>
    </w:p>
    <w:p w14:paraId="4A4BEE79">
      <w:pPr>
        <w:bidi w:val="0"/>
        <w:rPr>
          <w:rFonts w:hint="default"/>
        </w:rPr>
      </w:pPr>
      <w:r>
        <w:rPr>
          <w:rFonts w:hint="default"/>
        </w:rPr>
        <w:t>益绘思支持将思维导图直接打印到纸张上，方便你进行线下展示和讨论。</w:t>
      </w:r>
    </w:p>
    <w:p w14:paraId="47A0E130">
      <w:pPr>
        <w:bidi w:val="0"/>
        <w:rPr>
          <w:rFonts w:hint="default"/>
        </w:rPr>
      </w:pPr>
      <w:r>
        <w:drawing>
          <wp:inline distT="0" distB="0" distL="114300" distR="114300">
            <wp:extent cx="3242945" cy="2160270"/>
            <wp:effectExtent l="0" t="0" r="8255" b="11430"/>
            <wp:docPr id="9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5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242945" cy="2160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E371B5">
      <w:pPr>
        <w:pStyle w:val="10"/>
        <w:bidi w:val="0"/>
        <w:rPr>
          <w:rFonts w:hint="default"/>
        </w:rPr>
      </w:pPr>
      <w:r>
        <w:rPr>
          <w:rFonts w:hint="default"/>
        </w:rPr>
        <w:t>操作步骤</w:t>
      </w:r>
    </w:p>
    <w:p w14:paraId="0C6614C6">
      <w:pPr>
        <w:numPr>
          <w:ilvl w:val="0"/>
          <w:numId w:val="109"/>
        </w:numPr>
        <w:bidi w:val="0"/>
      </w:pPr>
      <w:r>
        <w:t>打开要打印的思维导图</w:t>
      </w:r>
    </w:p>
    <w:p w14:paraId="2A38D699">
      <w:pPr>
        <w:numPr>
          <w:ilvl w:val="0"/>
          <w:numId w:val="109"/>
        </w:numPr>
        <w:bidi w:val="0"/>
      </w:pPr>
      <w:r>
        <w:rPr>
          <w:rFonts w:hint="default"/>
        </w:rPr>
        <w:t>点击菜单中的「打印」按钮</w:t>
      </w:r>
    </w:p>
    <w:p w14:paraId="0DF9E6E7">
      <w:pPr>
        <w:numPr>
          <w:ilvl w:val="0"/>
          <w:numId w:val="109"/>
        </w:numPr>
        <w:bidi w:val="0"/>
      </w:pPr>
      <w:r>
        <w:rPr>
          <w:rFonts w:hint="default"/>
        </w:rPr>
        <w:t>系统会自动执行以下流程：</w:t>
      </w:r>
    </w:p>
    <w:p w14:paraId="7A4A9D52">
      <w:pPr>
        <w:numPr>
          <w:ilvl w:val="0"/>
          <w:numId w:val="110"/>
        </w:numPr>
        <w:bidi w:val="0"/>
        <w:ind w:left="1260" w:leftChars="0" w:hanging="420" w:firstLineChars="0"/>
      </w:pPr>
      <w:r>
        <w:rPr>
          <w:rFonts w:hint="default"/>
        </w:rPr>
        <w:t>自动调整视图（让完整导图适应页面大小）</w:t>
      </w:r>
    </w:p>
    <w:p w14:paraId="159AFF0E">
      <w:pPr>
        <w:numPr>
          <w:ilvl w:val="0"/>
          <w:numId w:val="110"/>
        </w:numPr>
        <w:bidi w:val="0"/>
        <w:ind w:left="1260" w:leftChars="0" w:hanging="420" w:firstLineChars="0"/>
      </w:pPr>
      <w:r>
        <w:rPr>
          <w:rFonts w:hint="default"/>
        </w:rPr>
        <w:t>截取完整画布为图片</w:t>
      </w:r>
    </w:p>
    <w:p w14:paraId="015030F5">
      <w:pPr>
        <w:numPr>
          <w:ilvl w:val="0"/>
          <w:numId w:val="110"/>
        </w:numPr>
        <w:bidi w:val="0"/>
        <w:ind w:left="1260" w:leftChars="0" w:hanging="420" w:firstLineChars="0"/>
      </w:pPr>
      <w:r>
        <w:rPr>
          <w:rFonts w:hint="default"/>
        </w:rPr>
        <w:t>调起系统打印对话框</w:t>
      </w:r>
    </w:p>
    <w:p w14:paraId="73D5119A">
      <w:pPr>
        <w:numPr>
          <w:ilvl w:val="0"/>
          <w:numId w:val="109"/>
        </w:numPr>
        <w:bidi w:val="0"/>
      </w:pPr>
      <w:r>
        <w:rPr>
          <w:rFonts w:hint="default"/>
        </w:rPr>
        <w:t>在系统打印对话框中：</w:t>
      </w:r>
    </w:p>
    <w:p w14:paraId="2F122C23">
      <w:pPr>
        <w:numPr>
          <w:ilvl w:val="0"/>
          <w:numId w:val="111"/>
        </w:numPr>
        <w:bidi w:val="0"/>
        <w:ind w:left="1260" w:leftChars="0" w:hanging="420" w:firstLineChars="0"/>
      </w:pPr>
      <w:r>
        <w:rPr>
          <w:rFonts w:hint="default"/>
        </w:rPr>
        <w:t>选择打印机</w:t>
      </w:r>
    </w:p>
    <w:p w14:paraId="53F183C1">
      <w:pPr>
        <w:numPr>
          <w:ilvl w:val="0"/>
          <w:numId w:val="111"/>
        </w:numPr>
        <w:bidi w:val="0"/>
        <w:ind w:left="1260" w:leftChars="0" w:hanging="420" w:firstLineChars="0"/>
      </w:pPr>
      <w:r>
        <w:rPr>
          <w:rFonts w:hint="default"/>
        </w:rPr>
        <w:t>设置打印份数</w:t>
      </w:r>
    </w:p>
    <w:p w14:paraId="002EB1E9">
      <w:pPr>
        <w:numPr>
          <w:ilvl w:val="0"/>
          <w:numId w:val="111"/>
        </w:numPr>
        <w:bidi w:val="0"/>
        <w:ind w:left="1260" w:leftChars="0" w:hanging="420" w:firstLineChars="0"/>
      </w:pPr>
      <w:r>
        <w:rPr>
          <w:rFonts w:hint="default"/>
        </w:rPr>
        <w:t>选择纸张大小</w:t>
      </w:r>
    </w:p>
    <w:p w14:paraId="40E96734">
      <w:pPr>
        <w:numPr>
          <w:ilvl w:val="0"/>
          <w:numId w:val="111"/>
        </w:numPr>
        <w:bidi w:val="0"/>
        <w:ind w:left="1260" w:leftChars="0" w:hanging="420" w:firstLineChars="0"/>
      </w:pPr>
      <w:r>
        <w:rPr>
          <w:rFonts w:hint="default"/>
        </w:rPr>
        <w:t>调整打印方向（建议横向 A4）</w:t>
      </w:r>
    </w:p>
    <w:p w14:paraId="3AEF448F">
      <w:pPr>
        <w:numPr>
          <w:ilvl w:val="0"/>
          <w:numId w:val="109"/>
        </w:numPr>
        <w:bidi w:val="0"/>
      </w:pPr>
      <w:r>
        <w:rPr>
          <w:rFonts w:hint="default"/>
        </w:rPr>
        <w:t>点击「打印」即可</w:t>
      </w:r>
    </w:p>
    <w:p w14:paraId="6D9B5A12">
      <w:pPr>
        <w:numPr>
          <w:ilvl w:val="0"/>
          <w:numId w:val="0"/>
        </w:numPr>
        <w:bidi w:val="0"/>
        <w:ind w:left="360" w:leftChars="0"/>
      </w:pPr>
    </w:p>
    <w:p w14:paraId="71E5E781">
      <w:pPr>
        <w:pStyle w:val="10"/>
        <w:bidi w:val="0"/>
      </w:pPr>
      <w:r>
        <w:rPr>
          <w:rFonts w:hint="default"/>
        </w:rPr>
        <w:t>打印建议</w:t>
      </w:r>
    </w:p>
    <w:tbl>
      <w:tblPr>
        <w:tblStyle w:val="14"/>
        <w:tblW w:w="7800" w:type="dxa"/>
        <w:tblCellSpacing w:w="15" w:type="dxa"/>
        <w:tblInd w:w="0" w:type="dxa"/>
        <w:tblBorders>
          <w:top w:val="single" w:color="E5E7EB" w:sz="2" w:space="0"/>
          <w:left w:val="single" w:color="E5E7EB" w:sz="2" w:space="0"/>
          <w:bottom w:val="single" w:color="E5E7EB" w:sz="2" w:space="0"/>
          <w:right w:val="single" w:color="E5E7EB" w:sz="2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427"/>
        <w:gridCol w:w="6373"/>
      </w:tblGrid>
      <w:tr w14:paraId="27B095D8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CC36928">
            <w:pPr>
              <w:bidi w:val="0"/>
              <w:rPr>
                <w:b/>
                <w:bCs/>
              </w:rPr>
            </w:pPr>
            <w:r>
              <w:rPr>
                <w:b/>
                <w:bCs/>
                <w:lang w:val="en-US" w:eastAsia="zh-CN"/>
              </w:rPr>
              <w:t>建议项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A1F366B">
            <w:pPr>
              <w:bidi w:val="0"/>
              <w:rPr>
                <w:b/>
                <w:bCs/>
              </w:rPr>
            </w:pPr>
            <w:r>
              <w:rPr>
                <w:b/>
                <w:bCs/>
                <w:lang w:val="en-US" w:eastAsia="zh-CN"/>
              </w:rPr>
              <w:t>推荐设置</w:t>
            </w:r>
          </w:p>
        </w:tc>
      </w:tr>
      <w:tr w14:paraId="6552C3C8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E264296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纸张方向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F716213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横向（Landscape）—— 思维导图通常宽度大于高度</w:t>
            </w:r>
          </w:p>
        </w:tc>
      </w:tr>
      <w:tr w14:paraId="204C9BE3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273EDBC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纸张大小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2B6AD22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A4 或 A3（节点较多时建议 A3）</w:t>
            </w:r>
          </w:p>
        </w:tc>
      </w:tr>
      <w:tr w14:paraId="34C3124D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FC701E6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打印质量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86CB963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高质量 / 照片模式（确保文字清晰）</w:t>
            </w:r>
          </w:p>
        </w:tc>
      </w:tr>
      <w:tr w14:paraId="0DA7D2C2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302852C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色彩模式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A6C18BE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彩色（保留节点的颜色编码信息）</w:t>
            </w:r>
          </w:p>
        </w:tc>
      </w:tr>
      <w:tr w14:paraId="2BF082DE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E5E7EB" w:sz="2" w:space="0"/>
              <w:left w:val="single" w:color="E5E7EB" w:sz="2" w:space="0"/>
              <w:bottom w:val="nil"/>
              <w:right w:val="single" w:color="E5E7EB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AEDE397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缩放设置</w:t>
            </w:r>
          </w:p>
        </w:tc>
        <w:tc>
          <w:tcPr>
            <w:tcW w:w="0" w:type="auto"/>
            <w:tcBorders>
              <w:top w:val="single" w:color="E5E7EB" w:sz="2" w:space="0"/>
              <w:bottom w:val="nil"/>
              <w:right w:val="single" w:color="E5E7EB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40D930C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适合页面 / 适应边框（不要用 100% 实际大小）</w:t>
            </w:r>
          </w:p>
        </w:tc>
      </w:tr>
    </w:tbl>
    <w:p w14:paraId="6D6B1999">
      <w:pPr>
        <w:rPr>
          <w:lang w:val="en-US" w:eastAsia="zh-CN"/>
        </w:rPr>
      </w:pPr>
    </w:p>
    <w:p w14:paraId="66ED79AB">
      <w:pPr>
        <w:pStyle w:val="6"/>
        <w:bidi w:val="0"/>
        <w:rPr>
          <w:lang w:val="en-US" w:eastAsia="zh-CN"/>
        </w:rPr>
      </w:pPr>
      <w:r>
        <w:rPr>
          <w:lang w:val="en-US" w:eastAsia="zh-CN"/>
        </w:rPr>
        <w:t>7.</w:t>
      </w:r>
      <w:r>
        <w:rPr>
          <w:rFonts w:hint="eastAsia"/>
          <w:lang w:val="en-US" w:eastAsia="zh-CN"/>
        </w:rPr>
        <w:t>5</w:t>
      </w:r>
      <w:r>
        <w:rPr>
          <w:lang w:val="en-US" w:eastAsia="zh-CN"/>
        </w:rPr>
        <w:t xml:space="preserve"> 导出为图片 / 文件</w:t>
      </w:r>
    </w:p>
    <w:p w14:paraId="6ED6AF4C">
      <w:pPr>
        <w:bidi w:val="0"/>
        <w:rPr>
          <w:rFonts w:hint="default"/>
        </w:rPr>
      </w:pPr>
      <w:r>
        <w:rPr>
          <w:rFonts w:hint="default"/>
        </w:rPr>
        <w:t>益绘思支持将思维导图导出为多种格式，方便你分享、展示或在其他软件中使用。</w:t>
      </w:r>
    </w:p>
    <w:p w14:paraId="591B4CE3">
      <w:pPr>
        <w:bidi w:val="0"/>
        <w:rPr>
          <w:rFonts w:hint="default"/>
        </w:rPr>
      </w:pPr>
      <w:r>
        <w:drawing>
          <wp:inline distT="0" distB="0" distL="114300" distR="114300">
            <wp:extent cx="3241675" cy="2160270"/>
            <wp:effectExtent l="0" t="0" r="9525" b="11430"/>
            <wp:docPr id="29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14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241675" cy="2160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0BA4A9">
      <w:pPr>
        <w:pStyle w:val="10"/>
        <w:bidi w:val="0"/>
        <w:rPr>
          <w:rFonts w:hint="default"/>
        </w:rPr>
      </w:pPr>
      <w:r>
        <w:rPr>
          <w:rFonts w:hint="eastAsia"/>
          <w:lang w:val="en-US" w:eastAsia="zh-CN"/>
        </w:rPr>
        <w:t>益绘思支持的</w:t>
      </w:r>
      <w:r>
        <w:rPr>
          <w:rFonts w:hint="default"/>
        </w:rPr>
        <w:t>导出格式概览</w:t>
      </w:r>
    </w:p>
    <w:tbl>
      <w:tblPr>
        <w:tblStyle w:val="14"/>
        <w:tblW w:w="7800" w:type="dxa"/>
        <w:tblCellSpacing w:w="15" w:type="dxa"/>
        <w:tblInd w:w="0" w:type="dxa"/>
        <w:tblBorders>
          <w:top w:val="single" w:color="E5E7EB" w:sz="2" w:space="0"/>
          <w:left w:val="single" w:color="E5E7EB" w:sz="2" w:space="0"/>
          <w:bottom w:val="single" w:color="E5E7EB" w:sz="2" w:space="0"/>
          <w:right w:val="single" w:color="E5E7EB" w:sz="2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219"/>
        <w:gridCol w:w="1086"/>
        <w:gridCol w:w="2614"/>
        <w:gridCol w:w="2881"/>
      </w:tblGrid>
      <w:tr w14:paraId="41C07C8A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AF6DE66">
            <w:pPr>
              <w:bidi w:val="0"/>
              <w:rPr>
                <w:b/>
                <w:bCs/>
              </w:rPr>
            </w:pPr>
            <w:r>
              <w:rPr>
                <w:b/>
                <w:bCs/>
                <w:lang w:val="en-US" w:eastAsia="zh-CN"/>
              </w:rPr>
              <w:t>格式</w:t>
            </w:r>
          </w:p>
        </w:tc>
        <w:tc>
          <w:tcPr>
            <w:tcW w:w="1056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A823D66">
            <w:pPr>
              <w:bidi w:val="0"/>
              <w:rPr>
                <w:b/>
                <w:bCs/>
              </w:rPr>
            </w:pPr>
            <w:r>
              <w:rPr>
                <w:b/>
                <w:bCs/>
                <w:lang w:val="en-US" w:eastAsia="zh-CN"/>
              </w:rPr>
              <w:t>扩展名</w:t>
            </w:r>
          </w:p>
        </w:tc>
        <w:tc>
          <w:tcPr>
            <w:tcW w:w="2584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AC8A003">
            <w:pPr>
              <w:bidi w:val="0"/>
              <w:rPr>
                <w:b/>
                <w:bCs/>
              </w:rPr>
            </w:pPr>
            <w:r>
              <w:rPr>
                <w:b/>
                <w:bCs/>
                <w:lang w:val="en-US" w:eastAsia="zh-CN"/>
              </w:rPr>
              <w:t>适用场景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880A578">
            <w:pPr>
              <w:bidi w:val="0"/>
              <w:rPr>
                <w:b/>
                <w:bCs/>
              </w:rPr>
            </w:pPr>
            <w:r>
              <w:rPr>
                <w:b/>
                <w:bCs/>
                <w:lang w:val="en-US" w:eastAsia="zh-CN"/>
              </w:rPr>
              <w:t>优点</w:t>
            </w:r>
          </w:p>
        </w:tc>
      </w:tr>
      <w:tr w14:paraId="16233661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blCellSpacing w:w="15" w:type="dxa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03F61A1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PNG 图片</w:t>
            </w:r>
          </w:p>
        </w:tc>
        <w:tc>
          <w:tcPr>
            <w:tcW w:w="1056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BDAECA2">
            <w:pPr>
              <w:bidi w:val="0"/>
              <w:rPr>
                <w:rFonts w:hint="default"/>
              </w:rPr>
            </w:pPr>
            <w:r>
              <w:rPr>
                <w:lang w:val="en-US" w:eastAsia="zh-CN"/>
              </w:rPr>
              <w:t>.png</w:t>
            </w:r>
          </w:p>
        </w:tc>
        <w:tc>
          <w:tcPr>
            <w:tcW w:w="2584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B2F9DFA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社交媒体分享、PPT 插入、发送给他人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D1982C6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无损压缩、通用兼容、带透明背景支持</w:t>
            </w:r>
          </w:p>
        </w:tc>
      </w:tr>
      <w:tr w14:paraId="3CB539C1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E5E7EB" w:sz="2" w:space="0"/>
              <w:left w:val="single" w:color="E5E7EB" w:sz="2" w:space="0"/>
              <w:bottom w:val="nil"/>
              <w:right w:val="single" w:color="E5E7EB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322E034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Markdown</w:t>
            </w:r>
          </w:p>
        </w:tc>
        <w:tc>
          <w:tcPr>
            <w:tcW w:w="1056" w:type="dxa"/>
            <w:tcBorders>
              <w:top w:val="single" w:color="E5E7EB" w:sz="2" w:space="0"/>
              <w:bottom w:val="nil"/>
              <w:right w:val="single" w:color="E5E7EB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5CC6E95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.md</w:t>
            </w:r>
          </w:p>
        </w:tc>
        <w:tc>
          <w:tcPr>
            <w:tcW w:w="2584" w:type="dxa"/>
            <w:tcBorders>
              <w:top w:val="single" w:color="E5E7EB" w:sz="2" w:space="0"/>
              <w:bottom w:val="nil"/>
              <w:right w:val="single" w:color="E5E7EB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7D8F0AE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导入笔记软件、文档写作、文本备份</w:t>
            </w:r>
          </w:p>
        </w:tc>
        <w:tc>
          <w:tcPr>
            <w:tcW w:w="0" w:type="auto"/>
            <w:tcBorders>
              <w:top w:val="single" w:color="E5E7EB" w:sz="2" w:space="0"/>
              <w:bottom w:val="nil"/>
              <w:right w:val="single" w:color="E5E7EB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56CACEC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纯文本、可编辑、版本友好</w:t>
            </w:r>
          </w:p>
        </w:tc>
      </w:tr>
    </w:tbl>
    <w:p w14:paraId="28C6EB70">
      <w:pPr>
        <w:pStyle w:val="10"/>
        <w:bidi w:val="0"/>
      </w:pPr>
      <w:r>
        <w:rPr>
          <w:rFonts w:hint="default"/>
        </w:rPr>
        <w:t>导出为 PNG 图片</w:t>
      </w:r>
    </w:p>
    <w:p w14:paraId="2A008DDE">
      <w:pPr>
        <w:pStyle w:val="10"/>
        <w:bidi w:val="0"/>
        <w:rPr>
          <w:rFonts w:hint="default"/>
        </w:rPr>
      </w:pPr>
      <w:r>
        <w:rPr>
          <w:rFonts w:hint="default"/>
        </w:rPr>
        <w:t>操作步骤</w:t>
      </w:r>
    </w:p>
    <w:p w14:paraId="7E8BA101">
      <w:pPr>
        <w:numPr>
          <w:ilvl w:val="0"/>
          <w:numId w:val="112"/>
        </w:numPr>
        <w:bidi w:val="0"/>
      </w:pPr>
      <w:r>
        <w:t>打开要导出的思维导图</w:t>
      </w:r>
    </w:p>
    <w:p w14:paraId="44554103">
      <w:pPr>
        <w:numPr>
          <w:ilvl w:val="0"/>
          <w:numId w:val="112"/>
        </w:numPr>
        <w:bidi w:val="0"/>
      </w:pPr>
      <w:r>
        <w:rPr>
          <w:rFonts w:hint="default"/>
        </w:rPr>
        <w:t>点击顶部菜单</w:t>
      </w:r>
      <w:r>
        <w:rPr>
          <w:rFonts w:hint="eastAsia"/>
          <w:lang w:val="en-US" w:eastAsia="zh-CN"/>
        </w:rPr>
        <w:t>/顶部工具栏</w:t>
      </w:r>
      <w:r>
        <w:rPr>
          <w:rFonts w:hint="default"/>
        </w:rPr>
        <w:t>中的「导出」按钮</w:t>
      </w:r>
    </w:p>
    <w:p w14:paraId="24B53154">
      <w:pPr>
        <w:numPr>
          <w:ilvl w:val="0"/>
          <w:numId w:val="112"/>
        </w:numPr>
        <w:bidi w:val="0"/>
      </w:pPr>
      <w:r>
        <w:rPr>
          <w:rFonts w:hint="default"/>
        </w:rPr>
        <w:t>在弹出的选项中选择「导出为 PNG 图片」</w:t>
      </w:r>
    </w:p>
    <w:p w14:paraId="6E52906E">
      <w:pPr>
        <w:numPr>
          <w:ilvl w:val="0"/>
          <w:numId w:val="112"/>
        </w:numPr>
        <w:bidi w:val="0"/>
      </w:pPr>
      <w:r>
        <w:rPr>
          <w:rFonts w:hint="default"/>
        </w:rPr>
        <w:t>系统自动处理并保存</w:t>
      </w: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图片会保存到「下载」文件夹内，你可自行添加到图库中</w:t>
      </w:r>
      <w:r>
        <w:rPr>
          <w:rFonts w:hint="eastAsia"/>
          <w:lang w:eastAsia="zh-CN"/>
        </w:rPr>
        <w:t>）</w:t>
      </w:r>
    </w:p>
    <w:p w14:paraId="33A31F25"/>
    <w:p w14:paraId="7A22E818">
      <w:pPr>
        <w:pStyle w:val="10"/>
        <w:bidi w:val="0"/>
      </w:pPr>
      <w:r>
        <w:rPr>
          <w:rFonts w:hint="default"/>
        </w:rPr>
        <w:t>导出为 Markdown</w:t>
      </w:r>
    </w:p>
    <w:p w14:paraId="0282C58B">
      <w:pPr>
        <w:pStyle w:val="10"/>
        <w:bidi w:val="0"/>
        <w:rPr>
          <w:rFonts w:hint="default"/>
        </w:rPr>
      </w:pPr>
      <w:r>
        <w:rPr>
          <w:rFonts w:hint="default"/>
        </w:rPr>
        <w:t>操作步骤</w:t>
      </w:r>
    </w:p>
    <w:p w14:paraId="0D3FCC86">
      <w:pPr>
        <w:numPr>
          <w:ilvl w:val="0"/>
          <w:numId w:val="113"/>
        </w:numPr>
        <w:bidi w:val="0"/>
      </w:pPr>
      <w:r>
        <w:t>打开要导出的思维导图</w:t>
      </w:r>
    </w:p>
    <w:p w14:paraId="5783D16D">
      <w:pPr>
        <w:numPr>
          <w:ilvl w:val="0"/>
          <w:numId w:val="113"/>
        </w:numPr>
        <w:bidi w:val="0"/>
      </w:pPr>
      <w:r>
        <w:rPr>
          <w:rFonts w:hint="default"/>
        </w:rPr>
        <w:t>点击顶部菜单中的「导出」按钮</w:t>
      </w:r>
    </w:p>
    <w:p w14:paraId="3497600D">
      <w:pPr>
        <w:numPr>
          <w:ilvl w:val="0"/>
          <w:numId w:val="113"/>
        </w:numPr>
        <w:bidi w:val="0"/>
      </w:pPr>
      <w:r>
        <w:rPr>
          <w:rFonts w:hint="default"/>
        </w:rPr>
        <w:t>在弹出的选项中选择「导出为 Markdown」</w:t>
      </w:r>
    </w:p>
    <w:p w14:paraId="2657B17A">
      <w:pPr>
        <w:numPr>
          <w:ilvl w:val="0"/>
          <w:numId w:val="113"/>
        </w:numPr>
        <w:bidi w:val="0"/>
      </w:pPr>
      <w:r>
        <w:rPr>
          <w:rFonts w:hint="default"/>
        </w:rPr>
        <w:t>系统自动生成并保存</w:t>
      </w:r>
      <w:r>
        <w:rPr>
          <w:rFonts w:hint="eastAsia"/>
          <w:lang w:eastAsia="zh-CN"/>
        </w:rPr>
        <w:t>（</w:t>
      </w:r>
      <w:r>
        <w:rPr>
          <w:rFonts w:hint="default"/>
        </w:rPr>
        <w:t>Markdown</w:t>
      </w:r>
      <w:r>
        <w:rPr>
          <w:rFonts w:hint="eastAsia"/>
          <w:lang w:val="en-US" w:eastAsia="zh-CN"/>
        </w:rPr>
        <w:t>文件会保存到「下载」文件夹内</w:t>
      </w:r>
      <w:r>
        <w:rPr>
          <w:rFonts w:hint="eastAsia"/>
          <w:lang w:eastAsia="zh-CN"/>
        </w:rPr>
        <w:t>）</w:t>
      </w:r>
    </w:p>
    <w:p w14:paraId="1B4F5FF9">
      <w:pPr>
        <w:widowControl w:val="0"/>
        <w:numPr>
          <w:ilvl w:val="0"/>
          <w:numId w:val="0"/>
        </w:numPr>
        <w:pBdr>
          <w:left w:val="single" w:color="auto" w:sz="4" w:space="0"/>
        </w:pBdr>
        <w:bidi w:val="0"/>
        <w:jc w:val="both"/>
        <w:rPr>
          <w:rFonts w:hint="default" w:eastAsiaTheme="minor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注意：</w:t>
      </w:r>
      <w:r>
        <w:rPr>
          <w:rFonts w:hint="default"/>
          <w:b/>
          <w:bCs/>
        </w:rPr>
        <w:t>Markdown</w:t>
      </w:r>
      <w:r>
        <w:rPr>
          <w:rFonts w:hint="eastAsia"/>
          <w:b/>
          <w:bCs/>
          <w:lang w:val="en-US" w:eastAsia="zh-CN"/>
        </w:rPr>
        <w:t>文件为特殊格式文件，需要使用特定的编辑器打开，如你不了解你可导出为PNG格式</w:t>
      </w:r>
    </w:p>
    <w:p w14:paraId="4930FEB2">
      <w:pPr>
        <w:pStyle w:val="10"/>
        <w:bidi w:val="0"/>
      </w:pPr>
      <w:r>
        <w:rPr>
          <w:rFonts w:hint="default"/>
        </w:rPr>
        <w:t>转换规则</w:t>
      </w:r>
    </w:p>
    <w:p w14:paraId="51BB6BDC">
      <w:pPr>
        <w:bidi w:val="0"/>
        <w:rPr>
          <w:rFonts w:hint="default"/>
        </w:rPr>
      </w:pPr>
      <w:r>
        <w:rPr>
          <w:rFonts w:hint="default"/>
        </w:rPr>
        <w:t>思维导图的层级结构会被转换为 Markdown 的标题和列表格式：</w:t>
      </w:r>
    </w:p>
    <w:tbl>
      <w:tblPr>
        <w:tblStyle w:val="14"/>
        <w:tblW w:w="7800" w:type="dxa"/>
        <w:tblCellSpacing w:w="15" w:type="dxa"/>
        <w:tblInd w:w="0" w:type="dxa"/>
        <w:tblBorders>
          <w:top w:val="single" w:color="E5E7EB" w:sz="2" w:space="0"/>
          <w:left w:val="single" w:color="E5E7EB" w:sz="2" w:space="0"/>
          <w:bottom w:val="single" w:color="E5E7EB" w:sz="2" w:space="0"/>
          <w:right w:val="single" w:color="E5E7EB" w:sz="2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22"/>
        <w:gridCol w:w="4978"/>
      </w:tblGrid>
      <w:tr w14:paraId="2E09EEE2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FF4A3DB">
            <w:pPr>
              <w:bidi w:val="0"/>
              <w:rPr>
                <w:b/>
                <w:bCs/>
              </w:rPr>
            </w:pPr>
            <w:r>
              <w:rPr>
                <w:b/>
                <w:bCs/>
                <w:lang w:val="en-US" w:eastAsia="zh-CN"/>
              </w:rPr>
              <w:t>思维导图层级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6D35B23">
            <w:pPr>
              <w:bidi w:val="0"/>
              <w:rPr>
                <w:b/>
                <w:bCs/>
              </w:rPr>
            </w:pPr>
            <w:r>
              <w:rPr>
                <w:b/>
                <w:bCs/>
                <w:lang w:val="en-US" w:eastAsia="zh-CN"/>
              </w:rPr>
              <w:t>Markdown 格式</w:t>
            </w:r>
          </w:p>
        </w:tc>
      </w:tr>
      <w:tr w14:paraId="050D7594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57F8971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根节点（第 0 层）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995F587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一级标题 </w:t>
            </w:r>
            <w:r>
              <w:rPr>
                <w:lang w:val="en-US" w:eastAsia="zh-CN"/>
              </w:rPr>
              <w:t># 节点名称</w:t>
            </w:r>
          </w:p>
        </w:tc>
      </w:tr>
      <w:tr w14:paraId="2EA71B2E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30ABD31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子节点（第 1 层）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DF51A47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无序列表 - 节点名称（2 空格缩进）</w:t>
            </w:r>
          </w:p>
        </w:tc>
      </w:tr>
      <w:tr w14:paraId="028B1365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6AA2055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孙节点（第 2 层）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C65F673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无序列表 - 节点名称（4 空格缩进）</w:t>
            </w:r>
          </w:p>
        </w:tc>
      </w:tr>
      <w:tr w14:paraId="0EAE9FF8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E5E7EB" w:sz="2" w:space="0"/>
              <w:left w:val="single" w:color="E5E7EB" w:sz="2" w:space="0"/>
              <w:bottom w:val="nil"/>
              <w:right w:val="single" w:color="E5E7EB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8DD771A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更深层级</w:t>
            </w:r>
          </w:p>
        </w:tc>
        <w:tc>
          <w:tcPr>
            <w:tcW w:w="0" w:type="auto"/>
            <w:tcBorders>
              <w:top w:val="single" w:color="E5E7EB" w:sz="2" w:space="0"/>
              <w:bottom w:val="nil"/>
              <w:right w:val="single" w:color="E5E7EB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5CF9D7C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每深一层增加 2 空格缩进</w:t>
            </w:r>
          </w:p>
        </w:tc>
      </w:tr>
    </w:tbl>
    <w:p w14:paraId="49D4BA19">
      <w:pPr>
        <w:widowControl w:val="0"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bidi w:val="0"/>
        <w:jc w:val="both"/>
        <w:rPr>
          <w:rFonts w:hint="default"/>
          <w:b/>
          <w:bCs/>
        </w:rPr>
      </w:pPr>
    </w:p>
    <w:p w14:paraId="6A3132CA">
      <w:pPr>
        <w:pStyle w:val="10"/>
        <w:bidi w:val="0"/>
      </w:pPr>
      <w:r>
        <w:rPr>
          <w:rFonts w:hint="default"/>
        </w:rPr>
        <w:t>示例</w:t>
      </w:r>
    </w:p>
    <w:p w14:paraId="359BF021">
      <w:pPr>
        <w:pStyle w:val="10"/>
        <w:bidi w:val="0"/>
        <w:rPr>
          <w:rFonts w:hint="default"/>
        </w:rPr>
      </w:pPr>
      <w:r>
        <w:rPr>
          <w:rFonts w:hint="default"/>
        </w:rPr>
        <w:t>思维导图结构：</w:t>
      </w:r>
    </w:p>
    <w:p w14:paraId="070D950D">
      <w:pPr>
        <w:widowControl w:val="0"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E7E6E6" w:themeFill="background2"/>
        <w:bidi w:val="0"/>
        <w:jc w:val="both"/>
        <w:rPr>
          <w:rFonts w:hint="default"/>
          <w:b/>
          <w:bCs/>
        </w:rPr>
      </w:pPr>
      <w:r>
        <w:rPr>
          <w:rFonts w:hint="default"/>
          <w:b/>
          <w:bCs/>
        </w:rPr>
        <w:t>项目启动会议</w:t>
      </w:r>
    </w:p>
    <w:p w14:paraId="7D94737E">
      <w:pPr>
        <w:widowControl w:val="0"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E7E6E6" w:themeFill="background2"/>
        <w:bidi w:val="0"/>
        <w:jc w:val="both"/>
        <w:rPr>
          <w:rFonts w:hint="default"/>
          <w:b/>
          <w:bCs/>
        </w:rPr>
      </w:pPr>
      <w:r>
        <w:rPr>
          <w:rFonts w:hint="default"/>
          <w:b/>
          <w:bCs/>
        </w:rPr>
        <w:t>├── 会议时间</w:t>
      </w:r>
    </w:p>
    <w:p w14:paraId="21B66202">
      <w:pPr>
        <w:widowControl w:val="0"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E7E6E6" w:themeFill="background2"/>
        <w:bidi w:val="0"/>
        <w:jc w:val="both"/>
        <w:rPr>
          <w:rFonts w:hint="default"/>
          <w:b/>
          <w:bCs/>
        </w:rPr>
      </w:pPr>
      <w:r>
        <w:rPr>
          <w:rFonts w:hint="default"/>
          <w:b/>
          <w:bCs/>
        </w:rPr>
        <w:t>├── 参会人员</w:t>
      </w:r>
    </w:p>
    <w:p w14:paraId="722A0EFA">
      <w:pPr>
        <w:widowControl w:val="0"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E7E6E6" w:themeFill="background2"/>
        <w:bidi w:val="0"/>
        <w:jc w:val="both"/>
        <w:rPr>
          <w:rFonts w:hint="default"/>
          <w:b/>
          <w:bCs/>
        </w:rPr>
      </w:pPr>
      <w:r>
        <w:rPr>
          <w:rFonts w:hint="default"/>
          <w:b/>
          <w:bCs/>
        </w:rPr>
        <w:t>│   ├── 张三</w:t>
      </w:r>
    </w:p>
    <w:p w14:paraId="36A4F954">
      <w:pPr>
        <w:widowControl w:val="0"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E7E6E6" w:themeFill="background2"/>
        <w:bidi w:val="0"/>
        <w:jc w:val="both"/>
        <w:rPr>
          <w:rFonts w:hint="default"/>
          <w:b/>
          <w:bCs/>
        </w:rPr>
      </w:pPr>
      <w:r>
        <w:rPr>
          <w:rFonts w:hint="default"/>
          <w:b/>
          <w:bCs/>
        </w:rPr>
        <w:t>│   ├── 李四</w:t>
      </w:r>
    </w:p>
    <w:p w14:paraId="6C4AD48E">
      <w:pPr>
        <w:widowControl w:val="0"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E7E6E6" w:themeFill="background2"/>
        <w:bidi w:val="0"/>
        <w:jc w:val="both"/>
        <w:rPr>
          <w:rFonts w:hint="default"/>
          <w:b/>
          <w:bCs/>
        </w:rPr>
      </w:pPr>
      <w:r>
        <w:rPr>
          <w:rFonts w:hint="default"/>
          <w:b/>
          <w:bCs/>
        </w:rPr>
        <w:t>│   └── 王五</w:t>
      </w:r>
    </w:p>
    <w:p w14:paraId="7289BA9D">
      <w:pPr>
        <w:widowControl w:val="0"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E7E6E6" w:themeFill="background2"/>
        <w:bidi w:val="0"/>
        <w:jc w:val="both"/>
        <w:rPr>
          <w:rFonts w:hint="default"/>
          <w:b/>
          <w:bCs/>
        </w:rPr>
      </w:pPr>
      <w:r>
        <w:rPr>
          <w:rFonts w:hint="default"/>
          <w:b/>
          <w:bCs/>
        </w:rPr>
        <w:t>└── 会议议题</w:t>
      </w:r>
    </w:p>
    <w:p w14:paraId="2BFB3878">
      <w:pPr>
        <w:widowControl w:val="0"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E7E6E6" w:themeFill="background2"/>
        <w:bidi w:val="0"/>
        <w:jc w:val="both"/>
        <w:rPr>
          <w:rFonts w:hint="default"/>
          <w:b/>
          <w:bCs/>
        </w:rPr>
      </w:pPr>
      <w:r>
        <w:rPr>
          <w:rFonts w:hint="default"/>
          <w:b/>
          <w:bCs/>
        </w:rPr>
        <w:t xml:space="preserve">    ├── 需求评审</w:t>
      </w:r>
    </w:p>
    <w:p w14:paraId="33107213">
      <w:pPr>
        <w:widowControl w:val="0"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E7E6E6" w:themeFill="background2"/>
        <w:bidi w:val="0"/>
        <w:ind w:firstLine="420"/>
        <w:jc w:val="both"/>
        <w:rPr>
          <w:rFonts w:hint="default"/>
          <w:b/>
          <w:bCs/>
        </w:rPr>
      </w:pPr>
      <w:r>
        <w:rPr>
          <w:rFonts w:hint="default"/>
          <w:b/>
          <w:bCs/>
        </w:rPr>
        <w:t>└── 技术方案</w:t>
      </w:r>
    </w:p>
    <w:p w14:paraId="65B5696F">
      <w:pPr>
        <w:widowControl w:val="0"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bidi w:val="0"/>
        <w:ind w:firstLine="420"/>
        <w:jc w:val="both"/>
        <w:rPr>
          <w:rFonts w:hint="default"/>
          <w:b/>
          <w:bCs/>
        </w:rPr>
      </w:pPr>
    </w:p>
    <w:p w14:paraId="59B2BBCA">
      <w:pPr>
        <w:bidi w:val="0"/>
        <w:rPr>
          <w:rFonts w:hint="default"/>
        </w:rPr>
      </w:pPr>
      <w:r>
        <w:t>导出后的 Markdown：</w:t>
      </w:r>
    </w:p>
    <w:p w14:paraId="1C1ED638">
      <w:pPr>
        <w:widowControl w:val="0"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E7E6E6" w:themeFill="background2"/>
        <w:bidi w:val="0"/>
        <w:jc w:val="both"/>
        <w:rPr>
          <w:rFonts w:hint="default"/>
          <w:b/>
          <w:bCs/>
        </w:rPr>
      </w:pPr>
      <w:r>
        <w:rPr>
          <w:rFonts w:hint="default"/>
          <w:b/>
          <w:bCs/>
        </w:rPr>
        <w:t># 项目启动会议</w:t>
      </w:r>
    </w:p>
    <w:p w14:paraId="05548B03">
      <w:pPr>
        <w:widowControl w:val="0"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E7E6E6" w:themeFill="background2"/>
        <w:bidi w:val="0"/>
        <w:jc w:val="both"/>
        <w:rPr>
          <w:rFonts w:hint="default"/>
          <w:b/>
          <w:bCs/>
        </w:rPr>
      </w:pPr>
    </w:p>
    <w:p w14:paraId="156477CE">
      <w:pPr>
        <w:widowControl w:val="0"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E7E6E6" w:themeFill="background2"/>
        <w:bidi w:val="0"/>
        <w:jc w:val="both"/>
        <w:rPr>
          <w:rFonts w:hint="default"/>
          <w:b/>
          <w:bCs/>
        </w:rPr>
      </w:pPr>
      <w:r>
        <w:rPr>
          <w:rFonts w:hint="default"/>
          <w:b/>
          <w:bCs/>
        </w:rPr>
        <w:t>- 会议时间</w:t>
      </w:r>
    </w:p>
    <w:p w14:paraId="52A93D88">
      <w:pPr>
        <w:widowControl w:val="0"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E7E6E6" w:themeFill="background2"/>
        <w:bidi w:val="0"/>
        <w:jc w:val="both"/>
        <w:rPr>
          <w:rFonts w:hint="default"/>
          <w:b/>
          <w:bCs/>
        </w:rPr>
      </w:pPr>
      <w:r>
        <w:rPr>
          <w:rFonts w:hint="default"/>
          <w:b/>
          <w:bCs/>
        </w:rPr>
        <w:t>- 参会人员</w:t>
      </w:r>
    </w:p>
    <w:p w14:paraId="20F7C27F">
      <w:pPr>
        <w:widowControl w:val="0"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E7E6E6" w:themeFill="background2"/>
        <w:bidi w:val="0"/>
        <w:jc w:val="both"/>
        <w:rPr>
          <w:rFonts w:hint="default"/>
          <w:b/>
          <w:bCs/>
        </w:rPr>
      </w:pPr>
      <w:r>
        <w:rPr>
          <w:rFonts w:hint="default"/>
          <w:b/>
          <w:bCs/>
        </w:rPr>
        <w:t xml:space="preserve">  - 张三</w:t>
      </w:r>
    </w:p>
    <w:p w14:paraId="2AFB4601">
      <w:pPr>
        <w:widowControl w:val="0"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E7E6E6" w:themeFill="background2"/>
        <w:bidi w:val="0"/>
        <w:jc w:val="both"/>
        <w:rPr>
          <w:rFonts w:hint="default"/>
          <w:b/>
          <w:bCs/>
        </w:rPr>
      </w:pPr>
      <w:r>
        <w:rPr>
          <w:rFonts w:hint="default"/>
          <w:b/>
          <w:bCs/>
        </w:rPr>
        <w:t xml:space="preserve">  - 李四</w:t>
      </w:r>
    </w:p>
    <w:p w14:paraId="7127C685">
      <w:pPr>
        <w:widowControl w:val="0"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E7E6E6" w:themeFill="background2"/>
        <w:bidi w:val="0"/>
        <w:jc w:val="both"/>
        <w:rPr>
          <w:rFonts w:hint="default"/>
          <w:b/>
          <w:bCs/>
        </w:rPr>
      </w:pPr>
      <w:r>
        <w:rPr>
          <w:rFonts w:hint="default"/>
          <w:b/>
          <w:bCs/>
        </w:rPr>
        <w:t xml:space="preserve">  - 王五</w:t>
      </w:r>
    </w:p>
    <w:p w14:paraId="25DD8D59">
      <w:pPr>
        <w:widowControl w:val="0"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E7E6E6" w:themeFill="background2"/>
        <w:bidi w:val="0"/>
        <w:jc w:val="both"/>
        <w:rPr>
          <w:rFonts w:hint="default"/>
          <w:b/>
          <w:bCs/>
        </w:rPr>
      </w:pPr>
      <w:r>
        <w:rPr>
          <w:rFonts w:hint="default"/>
          <w:b/>
          <w:bCs/>
        </w:rPr>
        <w:t>- 会议议题</w:t>
      </w:r>
    </w:p>
    <w:p w14:paraId="45CA0ED8">
      <w:pPr>
        <w:widowControl w:val="0"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E7E6E6" w:themeFill="background2"/>
        <w:bidi w:val="0"/>
        <w:jc w:val="both"/>
        <w:rPr>
          <w:rFonts w:hint="default"/>
          <w:b/>
          <w:bCs/>
        </w:rPr>
      </w:pPr>
      <w:r>
        <w:rPr>
          <w:rFonts w:hint="default"/>
          <w:b/>
          <w:bCs/>
        </w:rPr>
        <w:t xml:space="preserve">  - 需求评审</w:t>
      </w:r>
    </w:p>
    <w:p w14:paraId="178466E7">
      <w:pPr>
        <w:widowControl w:val="0"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E7E6E6" w:themeFill="background2"/>
        <w:bidi w:val="0"/>
        <w:jc w:val="both"/>
        <w:rPr>
          <w:rFonts w:hint="default"/>
          <w:b/>
          <w:bCs/>
        </w:rPr>
      </w:pPr>
      <w:r>
        <w:rPr>
          <w:rFonts w:hint="default"/>
          <w:b/>
          <w:bCs/>
        </w:rPr>
        <w:t xml:space="preserve">  - 技术方案</w:t>
      </w:r>
    </w:p>
    <w:p w14:paraId="00F27F56">
      <w:pPr>
        <w:pStyle w:val="3"/>
        <w:bidi w:val="0"/>
      </w:pPr>
      <w:r>
        <w:t>第 8 章 云端同步功能</w:t>
      </w:r>
    </w:p>
    <w:p w14:paraId="7BE77D70">
      <w:pPr>
        <w:pStyle w:val="10"/>
        <w:bidi w:val="0"/>
        <w:rPr>
          <w:lang w:val="en-US" w:eastAsia="zh-CN"/>
        </w:rPr>
      </w:pPr>
      <w:r>
        <w:rPr>
          <w:lang w:val="en-US" w:eastAsia="zh-CN"/>
        </w:rPr>
        <w:t xml:space="preserve">8.1 云端保存开关开启与关闭 </w:t>
      </w:r>
    </w:p>
    <w:p w14:paraId="23531038">
      <w:pPr>
        <w:bidi w:val="0"/>
      </w:pPr>
      <w:r>
        <w:t>云端保存默认关闭，你可以根据需要随时开启或关闭。</w:t>
      </w:r>
    </w:p>
    <w:p w14:paraId="4B7DE814">
      <w:pPr>
        <w:bidi w:val="0"/>
      </w:pPr>
      <w:r>
        <w:drawing>
          <wp:inline distT="0" distB="0" distL="114300" distR="114300">
            <wp:extent cx="3242945" cy="2160270"/>
            <wp:effectExtent l="0" t="0" r="8255" b="11430"/>
            <wp:docPr id="10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6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242945" cy="2160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D0D013">
      <w:pPr>
        <w:pStyle w:val="10"/>
        <w:bidi w:val="0"/>
      </w:pPr>
      <w:r>
        <w:rPr>
          <w:rFonts w:hint="default"/>
        </w:rPr>
        <w:t>操作步骤</w:t>
      </w:r>
    </w:p>
    <w:p w14:paraId="137E074B">
      <w:pPr>
        <w:numPr>
          <w:ilvl w:val="0"/>
          <w:numId w:val="114"/>
        </w:numPr>
        <w:bidi w:val="0"/>
      </w:pPr>
      <w:r>
        <w:t>在编辑器中，点击顶部工具栏的「</w:t>
      </w:r>
      <w:r>
        <w:rPr>
          <w:rFonts w:hint="default"/>
        </w:rPr>
        <w:t>菜单」按钮</w:t>
      </w:r>
    </w:p>
    <w:p w14:paraId="3F3A18F1">
      <w:pPr>
        <w:numPr>
          <w:ilvl w:val="0"/>
          <w:numId w:val="114"/>
        </w:numPr>
        <w:bidi w:val="0"/>
      </w:pPr>
      <w:r>
        <w:rPr>
          <w:rFonts w:hint="default"/>
        </w:rPr>
        <w:t>在下拉菜单中找到「云端保存」选项</w:t>
      </w:r>
    </w:p>
    <w:p w14:paraId="136FB6D9">
      <w:pPr>
        <w:numPr>
          <w:ilvl w:val="0"/>
          <w:numId w:val="114"/>
        </w:numPr>
        <w:bidi w:val="0"/>
      </w:pPr>
      <w:r>
        <w:rPr>
          <w:rFonts w:hint="default"/>
        </w:rPr>
        <w:t>点击右侧的开关：</w:t>
      </w:r>
    </w:p>
    <w:p w14:paraId="50320315">
      <w:pPr>
        <w:numPr>
          <w:ilvl w:val="0"/>
          <w:numId w:val="114"/>
        </w:numPr>
        <w:bidi w:val="0"/>
      </w:pPr>
      <w:r>
        <w:rPr>
          <w:rFonts w:hint="default"/>
        </w:rPr>
        <w:t>开关为蓝色（开启）：下次保存时会自动同步到云端</w:t>
      </w:r>
    </w:p>
    <w:p w14:paraId="33634928">
      <w:pPr>
        <w:numPr>
          <w:ilvl w:val="0"/>
          <w:numId w:val="114"/>
        </w:numPr>
        <w:bidi w:val="0"/>
        <w:rPr>
          <w:lang w:val="en-US" w:eastAsia="zh-CN"/>
        </w:rPr>
      </w:pPr>
      <w:r>
        <w:rPr>
          <w:rFonts w:hint="default"/>
        </w:rPr>
        <w:t>开关为灰色（关闭）：仅保存到本地</w:t>
      </w:r>
    </w:p>
    <w:p w14:paraId="0279C6C9">
      <w:pPr>
        <w:pStyle w:val="10"/>
        <w:bidi w:val="0"/>
        <w:rPr>
          <w:lang w:val="en-US" w:eastAsia="zh-CN"/>
        </w:rPr>
      </w:pPr>
      <w:r>
        <w:rPr>
          <w:lang w:val="en-US" w:eastAsia="zh-CN"/>
        </w:rPr>
        <w:t xml:space="preserve">8.2 云端文档列表查看 </w:t>
      </w:r>
    </w:p>
    <w:p w14:paraId="7DE7DB6D">
      <w:pPr>
        <w:bidi w:val="0"/>
      </w:pPr>
      <w:r>
        <w:rPr>
          <w:rFonts w:hint="default"/>
        </w:rPr>
        <w:t>你可以随时查看已保存到云端的所有文档。</w:t>
      </w:r>
    </w:p>
    <w:p w14:paraId="73371154">
      <w:pPr>
        <w:pStyle w:val="10"/>
        <w:bidi w:val="0"/>
        <w:rPr>
          <w:rFonts w:hint="default"/>
        </w:rPr>
      </w:pPr>
      <w:r>
        <w:rPr>
          <w:rFonts w:hint="default"/>
        </w:rPr>
        <w:t>前提条件</w:t>
      </w:r>
    </w:p>
    <w:p w14:paraId="3C68B255">
      <w:pPr>
        <w:numPr>
          <w:ilvl w:val="0"/>
          <w:numId w:val="115"/>
        </w:numPr>
        <w:bidi w:val="0"/>
      </w:pPr>
      <w:r>
        <w:t>已登录益绘思账号</w:t>
      </w:r>
    </w:p>
    <w:p w14:paraId="2452FA6B">
      <w:pPr>
        <w:numPr>
          <w:ilvl w:val="0"/>
          <w:numId w:val="115"/>
        </w:numPr>
        <w:bidi w:val="0"/>
      </w:pPr>
      <w:r>
        <w:rPr>
          <w:rFonts w:hint="default"/>
        </w:rPr>
        <w:t>设备已连接互联网</w:t>
      </w:r>
      <w:r>
        <w:rPr>
          <w:rFonts w:hint="eastAsia"/>
          <w:lang w:val="en-US" w:eastAsia="zh-CN"/>
        </w:rPr>
        <w:t>(4G/5G/WIFI）</w:t>
      </w:r>
    </w:p>
    <w:p w14:paraId="07E8267A">
      <w:pPr>
        <w:pStyle w:val="10"/>
        <w:bidi w:val="0"/>
        <w:rPr>
          <w:rFonts w:hint="default"/>
        </w:rPr>
      </w:pPr>
      <w:r>
        <w:rPr>
          <w:rFonts w:hint="default"/>
        </w:rPr>
        <w:t>操作步骤</w:t>
      </w:r>
    </w:p>
    <w:p w14:paraId="22956677">
      <w:pPr>
        <w:pStyle w:val="10"/>
        <w:bidi w:val="0"/>
      </w:pPr>
      <w:r>
        <w:rPr>
          <w:rFonts w:hint="default"/>
        </w:rPr>
        <w:t>平板端</w:t>
      </w:r>
    </w:p>
    <w:p w14:paraId="1ECD7176">
      <w:pPr>
        <w:numPr>
          <w:ilvl w:val="0"/>
          <w:numId w:val="116"/>
        </w:numPr>
        <w:bidi w:val="0"/>
      </w:pPr>
      <w:r>
        <w:t>回到应用主界面（首页）</w:t>
      </w:r>
    </w:p>
    <w:p w14:paraId="63D5DE55">
      <w:pPr>
        <w:numPr>
          <w:ilvl w:val="0"/>
          <w:numId w:val="116"/>
        </w:numPr>
        <w:bidi w:val="0"/>
      </w:pPr>
      <w:r>
        <w:rPr>
          <w:rFonts w:hint="default"/>
        </w:rPr>
        <w:t>在左侧边栏点击「云端文件」分类</w:t>
      </w:r>
    </w:p>
    <w:p w14:paraId="0E683501">
      <w:pPr>
        <w:numPr>
          <w:ilvl w:val="0"/>
          <w:numId w:val="116"/>
        </w:numPr>
        <w:bidi w:val="0"/>
      </w:pPr>
      <w:r>
        <w:rPr>
          <w:rFonts w:hint="default"/>
        </w:rPr>
        <w:t>系统自动从服务器拉取你的云端文档列表</w:t>
      </w:r>
    </w:p>
    <w:p w14:paraId="609FA4EC">
      <w:pPr>
        <w:pStyle w:val="10"/>
        <w:bidi w:val="0"/>
        <w:rPr>
          <w:rFonts w:hint="default"/>
        </w:rPr>
      </w:pPr>
      <w:r>
        <w:rPr>
          <w:rFonts w:hint="default"/>
        </w:rPr>
        <w:t>手机端</w:t>
      </w:r>
    </w:p>
    <w:p w14:paraId="1C85EFD4">
      <w:pPr>
        <w:numPr>
          <w:ilvl w:val="0"/>
          <w:numId w:val="117"/>
        </w:numPr>
        <w:bidi w:val="0"/>
      </w:pPr>
      <w:r>
        <w:rPr>
          <w:rFonts w:hint="default"/>
        </w:rPr>
        <w:t>回到应用主界面</w:t>
      </w:r>
    </w:p>
    <w:p w14:paraId="1AAC1A22">
      <w:pPr>
        <w:numPr>
          <w:ilvl w:val="0"/>
          <w:numId w:val="117"/>
        </w:numPr>
        <w:bidi w:val="0"/>
      </w:pPr>
      <w:r>
        <w:rPr>
          <w:rFonts w:hint="default"/>
        </w:rPr>
        <w:t>在顶部分类 Tab 中，向左滑动找到「云端」Tab 并点击</w:t>
      </w:r>
    </w:p>
    <w:p w14:paraId="15E50101">
      <w:pPr>
        <w:numPr>
          <w:ilvl w:val="0"/>
          <w:numId w:val="117"/>
        </w:numPr>
        <w:bidi w:val="0"/>
        <w:rPr>
          <w:lang w:val="en-US" w:eastAsia="zh-CN"/>
        </w:rPr>
      </w:pPr>
      <w:r>
        <w:rPr>
          <w:rFonts w:hint="default"/>
        </w:rPr>
        <w:t>系统加载云端文档列表</w:t>
      </w:r>
    </w:p>
    <w:p w14:paraId="346952EC">
      <w:pPr>
        <w:pStyle w:val="10"/>
        <w:bidi w:val="0"/>
        <w:rPr>
          <w:lang w:val="en-US" w:eastAsia="zh-CN"/>
        </w:rPr>
      </w:pPr>
      <w:r>
        <w:rPr>
          <w:lang w:val="en-US" w:eastAsia="zh-CN"/>
        </w:rPr>
        <w:t xml:space="preserve">8.3 云端文档下载到本地 </w:t>
      </w:r>
    </w:p>
    <w:p w14:paraId="20727FFB">
      <w:pPr>
        <w:bidi w:val="0"/>
      </w:pPr>
      <w:r>
        <w:rPr>
          <w:rFonts w:hint="default"/>
        </w:rPr>
        <w:t>当你在新设备上安装益绘思，或者需要打开另一台设备上保存的导图时，可以从云端下载文档。</w:t>
      </w:r>
    </w:p>
    <w:p w14:paraId="427B6703">
      <w:pPr>
        <w:pStyle w:val="10"/>
        <w:bidi w:val="0"/>
        <w:rPr>
          <w:rFonts w:hint="default"/>
        </w:rPr>
      </w:pPr>
      <w:r>
        <w:rPr>
          <w:rFonts w:hint="default"/>
        </w:rPr>
        <w:t>操作步骤</w:t>
      </w:r>
    </w:p>
    <w:p w14:paraId="2FCEFD48">
      <w:pPr>
        <w:numPr>
          <w:ilvl w:val="0"/>
          <w:numId w:val="118"/>
        </w:numPr>
        <w:bidi w:val="0"/>
      </w:pPr>
      <w:r>
        <w:t>从云端 Tab 打开文档</w:t>
      </w:r>
    </w:p>
    <w:p w14:paraId="39D5DFEB">
      <w:pPr>
        <w:numPr>
          <w:ilvl w:val="0"/>
          <w:numId w:val="118"/>
        </w:numPr>
        <w:bidi w:val="0"/>
      </w:pPr>
      <w:r>
        <w:rPr>
          <w:rFonts w:hint="default"/>
        </w:rPr>
        <w:t>进行编辑后点击「保存」</w:t>
      </w: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如不需要编辑，你可直接保存</w:t>
      </w:r>
      <w:r>
        <w:rPr>
          <w:rFonts w:hint="eastAsia"/>
          <w:lang w:eastAsia="zh-CN"/>
        </w:rPr>
        <w:t>）</w:t>
      </w:r>
    </w:p>
    <w:p w14:paraId="1175E285">
      <w:pPr>
        <w:numPr>
          <w:ilvl w:val="0"/>
          <w:numId w:val="118"/>
        </w:numPr>
        <w:bidi w:val="0"/>
      </w:pPr>
      <w:r>
        <w:rPr>
          <w:rFonts w:hint="default"/>
        </w:rPr>
        <w:t>系统会将完整数据保存到本地</w:t>
      </w:r>
    </w:p>
    <w:p w14:paraId="3C4ABDBD">
      <w:pPr>
        <w:numPr>
          <w:ilvl w:val="0"/>
          <w:numId w:val="118"/>
        </w:numPr>
        <w:bidi w:val="0"/>
      </w:pPr>
      <w:r>
        <w:rPr>
          <w:rFonts w:hint="default"/>
        </w:rPr>
        <w:t>如果云端保存开关已开启，修改会同步更新到云端</w:t>
      </w:r>
    </w:p>
    <w:p w14:paraId="668A7038">
      <w:pPr>
        <w:rPr>
          <w:lang w:val="en-US" w:eastAsia="zh-CN"/>
        </w:rPr>
      </w:pPr>
    </w:p>
    <w:p w14:paraId="00F650C5">
      <w:pPr>
        <w:pStyle w:val="10"/>
        <w:bidi w:val="0"/>
        <w:rPr>
          <w:lang w:val="en-US" w:eastAsia="zh-CN"/>
        </w:rPr>
      </w:pPr>
      <w:r>
        <w:rPr>
          <w:lang w:val="en-US" w:eastAsia="zh-CN"/>
        </w:rPr>
        <w:t xml:space="preserve">8.4 云端文档删除 </w:t>
      </w:r>
    </w:p>
    <w:p w14:paraId="28C94EC3">
      <w:pPr>
        <w:bidi w:val="0"/>
      </w:pPr>
      <w:r>
        <w:rPr>
          <w:rFonts w:hint="default"/>
        </w:rPr>
        <w:t>你可以删除不再需要的云端文档，释放云端存储空间。</w:t>
      </w:r>
    </w:p>
    <w:p w14:paraId="0A374EDC">
      <w:pPr>
        <w:pStyle w:val="10"/>
        <w:bidi w:val="0"/>
        <w:rPr>
          <w:rFonts w:hint="default"/>
        </w:rPr>
      </w:pPr>
      <w:r>
        <w:rPr>
          <w:rFonts w:hint="default"/>
        </w:rPr>
        <w:t>操作步骤</w:t>
      </w:r>
    </w:p>
    <w:p w14:paraId="03785040">
      <w:pPr>
        <w:numPr>
          <w:ilvl w:val="0"/>
          <w:numId w:val="119"/>
        </w:numPr>
        <w:bidi w:val="0"/>
      </w:pPr>
      <w:r>
        <w:t>在主界面找到要删除的文件（可以在「全部文件」「本地文件」或「云端文件」分类中）</w:t>
      </w:r>
    </w:p>
    <w:p w14:paraId="1FA95A01">
      <w:pPr>
        <w:numPr>
          <w:ilvl w:val="0"/>
          <w:numId w:val="119"/>
        </w:numPr>
        <w:bidi w:val="0"/>
      </w:pPr>
      <w:r>
        <w:rPr>
          <w:rFonts w:hint="default"/>
        </w:rPr>
        <w:t>长按文件卡片，弹出操作菜单</w:t>
      </w:r>
    </w:p>
    <w:p w14:paraId="4CDA4978">
      <w:pPr>
        <w:numPr>
          <w:ilvl w:val="0"/>
          <w:numId w:val="119"/>
        </w:numPr>
        <w:bidi w:val="0"/>
      </w:pPr>
      <w:r>
        <w:rPr>
          <w:rFonts w:hint="default"/>
        </w:rPr>
        <w:t>选择「删除」</w:t>
      </w:r>
    </w:p>
    <w:p w14:paraId="502A2E4B">
      <w:pPr>
        <w:numPr>
          <w:ilvl w:val="0"/>
          <w:numId w:val="119"/>
        </w:numPr>
        <w:bidi w:val="0"/>
      </w:pPr>
      <w:r>
        <w:rPr>
          <w:rFonts w:hint="eastAsia"/>
          <w:lang w:val="en-US" w:eastAsia="zh-CN"/>
        </w:rPr>
        <w:t>此时云端文件会被删除，本地文件会被移入回收站</w:t>
      </w:r>
    </w:p>
    <w:p w14:paraId="4871300A">
      <w:pPr>
        <w:pBdr>
          <w:left w:val="single" w:color="auto" w:sz="4" w:space="0"/>
        </w:pBd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重要提醒：</w:t>
      </w:r>
      <w:r>
        <w:rPr>
          <w:rFonts w:hint="eastAsia"/>
          <w:b/>
          <w:bCs/>
          <w:lang w:val="en-US" w:eastAsia="zh-CN"/>
        </w:rPr>
        <w:br w:type="textWrapping"/>
      </w:r>
      <w:r>
        <w:rPr>
          <w:rFonts w:hint="eastAsia"/>
          <w:b/>
          <w:bCs/>
          <w:lang w:val="en-US" w:eastAsia="zh-CN"/>
        </w:rPr>
        <w:t>云端文件没有回收站机制，删除本地文件会直接删除云端文件，本地文件会移入回收站，此时如果你的设备发生问题可能导致文件丢失，请你确认该文件已安全存放或者是不再需要后再删除</w:t>
      </w:r>
    </w:p>
    <w:p w14:paraId="75F8EFD0">
      <w:pPr>
        <w:pStyle w:val="1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bidi w:val="0"/>
      </w:pPr>
      <w:r>
        <w:rPr>
          <w:lang w:val="en-US" w:eastAsia="zh-CN"/>
        </w:rPr>
        <w:t>8.5 同步失败常见原因与处理</w:t>
      </w:r>
    </w:p>
    <w:p w14:paraId="4ED61FB9">
      <w:pPr>
        <w:bidi w:val="0"/>
      </w:pPr>
      <w:r>
        <w:rPr>
          <w:rFonts w:hint="default"/>
        </w:rPr>
        <w:t>云端同步过程中可能会遇到各种问题，以下是常见的失败原因和相应的处理方法。</w:t>
      </w:r>
    </w:p>
    <w:p w14:paraId="5A64D70C">
      <w:pPr>
        <w:pStyle w:val="10"/>
        <w:bidi w:val="0"/>
        <w:rPr>
          <w:rFonts w:hint="default"/>
        </w:rPr>
      </w:pPr>
      <w:r>
        <w:rPr>
          <w:rFonts w:hint="default"/>
        </w:rPr>
        <w:t>常见错误码与处理</w:t>
      </w:r>
    </w:p>
    <w:tbl>
      <w:tblPr>
        <w:tblStyle w:val="14"/>
        <w:tblW w:w="7800" w:type="dxa"/>
        <w:tblCellSpacing w:w="15" w:type="dxa"/>
        <w:tblInd w:w="0" w:type="dxa"/>
        <w:tblBorders>
          <w:top w:val="single" w:color="E5E7EB" w:sz="2" w:space="0"/>
          <w:left w:val="single" w:color="E5E7EB" w:sz="2" w:space="0"/>
          <w:bottom w:val="single" w:color="E5E7EB" w:sz="2" w:space="0"/>
          <w:right w:val="single" w:color="E5E7EB" w:sz="2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394"/>
        <w:gridCol w:w="2185"/>
        <w:gridCol w:w="2292"/>
        <w:gridCol w:w="1929"/>
      </w:tblGrid>
      <w:tr w14:paraId="78C1396A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349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C504667">
            <w:pPr>
              <w:bidi w:val="0"/>
              <w:rPr>
                <w:b/>
                <w:bCs/>
              </w:rPr>
            </w:pPr>
            <w:r>
              <w:rPr>
                <w:b/>
                <w:bCs/>
                <w:lang w:val="en-US" w:eastAsia="zh-CN"/>
              </w:rPr>
              <w:t>错误场景</w:t>
            </w:r>
          </w:p>
        </w:tc>
        <w:tc>
          <w:tcPr>
            <w:tcW w:w="215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26B185B">
            <w:pPr>
              <w:bidi w:val="0"/>
              <w:rPr>
                <w:b/>
                <w:bCs/>
              </w:rPr>
            </w:pPr>
            <w:r>
              <w:rPr>
                <w:b/>
                <w:bCs/>
                <w:lang w:val="en-US" w:eastAsia="zh-CN"/>
              </w:rPr>
              <w:t>提示信息</w:t>
            </w:r>
          </w:p>
        </w:tc>
        <w:tc>
          <w:tcPr>
            <w:tcW w:w="2262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487AD70">
            <w:pPr>
              <w:bidi w:val="0"/>
              <w:rPr>
                <w:b/>
                <w:bCs/>
              </w:rPr>
            </w:pPr>
            <w:r>
              <w:rPr>
                <w:b/>
                <w:bCs/>
                <w:lang w:val="en-US" w:eastAsia="zh-CN"/>
              </w:rPr>
              <w:t>原因分析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E2123B9">
            <w:pPr>
              <w:bidi w:val="0"/>
              <w:rPr>
                <w:b/>
                <w:bCs/>
              </w:rPr>
            </w:pPr>
            <w:r>
              <w:rPr>
                <w:b/>
                <w:bCs/>
                <w:lang w:val="en-US" w:eastAsia="zh-CN"/>
              </w:rPr>
              <w:t>解决方法</w:t>
            </w:r>
          </w:p>
        </w:tc>
      </w:tr>
      <w:tr w14:paraId="1D24A2FC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349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29CD24F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未登录</w:t>
            </w:r>
          </w:p>
        </w:tc>
        <w:tc>
          <w:tcPr>
            <w:tcW w:w="215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2616917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「未登录，无法同步到云端」</w:t>
            </w:r>
          </w:p>
        </w:tc>
        <w:tc>
          <w:tcPr>
            <w:tcW w:w="2262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90DA73B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未登录益绘思账号或登录已过期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937B593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返回主界面重新登录账号</w:t>
            </w:r>
          </w:p>
        </w:tc>
      </w:tr>
      <w:tr w14:paraId="3A361411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349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3F14DEB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云端文档数量超限</w:t>
            </w:r>
          </w:p>
        </w:tc>
        <w:tc>
          <w:tcPr>
            <w:tcW w:w="215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9ADF87B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「云端导图已达上限」（错误码 4001）</w:t>
            </w:r>
          </w:p>
        </w:tc>
        <w:tc>
          <w:tcPr>
            <w:tcW w:w="2262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1D6AC34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每用户最多 20 个云端文档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219B7A7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删除一些不需要的云端文档后重试</w:t>
            </w:r>
          </w:p>
        </w:tc>
      </w:tr>
      <w:tr w14:paraId="69D85CD3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349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A84A707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单文档大小超限</w:t>
            </w:r>
          </w:p>
        </w:tc>
        <w:tc>
          <w:tcPr>
            <w:tcW w:w="215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6E6E941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「导图内容过大，无法保存到云端」（错误码 4002）</w:t>
            </w:r>
          </w:p>
        </w:tc>
        <w:tc>
          <w:tcPr>
            <w:tcW w:w="2262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CB48A1D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单个文档超过 500KB 上限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97A4DFB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简化导图内容（减少节点数），拆分为多个文档</w:t>
            </w:r>
          </w:p>
        </w:tc>
      </w:tr>
      <w:tr w14:paraId="5116709D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349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ACBD6ED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网络异常</w:t>
            </w:r>
          </w:p>
        </w:tc>
        <w:tc>
          <w:tcPr>
            <w:tcW w:w="215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0DBE24E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「云端同步异常，请检查网络」</w:t>
            </w:r>
          </w:p>
        </w:tc>
        <w:tc>
          <w:tcPr>
            <w:tcW w:w="2262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A816C81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设备未联网、网络不稳定或服务器无法访问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20E6DC5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检查网络连接，切换 Wi-Fi/移动数据，稍后重试</w:t>
            </w:r>
          </w:p>
        </w:tc>
      </w:tr>
      <w:tr w14:paraId="006CA6A5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349" w:type="dxa"/>
            <w:tcBorders>
              <w:top w:val="single" w:color="E5E7EB" w:sz="2" w:space="0"/>
              <w:left w:val="single" w:color="E5E7EB" w:sz="2" w:space="0"/>
              <w:bottom w:val="nil"/>
              <w:right w:val="single" w:color="E5E7EB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2C162A0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通用失败</w:t>
            </w:r>
          </w:p>
        </w:tc>
        <w:tc>
          <w:tcPr>
            <w:tcW w:w="2155" w:type="dxa"/>
            <w:tcBorders>
              <w:top w:val="single" w:color="E5E7EB" w:sz="2" w:space="0"/>
              <w:bottom w:val="nil"/>
              <w:right w:val="single" w:color="E5E7EB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7C08BCF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「云端同步失败: &lt;具体原因&gt;」</w:t>
            </w:r>
          </w:p>
        </w:tc>
        <w:tc>
          <w:tcPr>
            <w:tcW w:w="2262" w:type="dxa"/>
            <w:tcBorders>
              <w:top w:val="single" w:color="E5E7EB" w:sz="2" w:space="0"/>
              <w:bottom w:val="nil"/>
              <w:right w:val="single" w:color="E5E7EB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EFA66E8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其他未分类的服务器错误</w:t>
            </w:r>
          </w:p>
        </w:tc>
        <w:tc>
          <w:tcPr>
            <w:tcW w:w="0" w:type="auto"/>
            <w:tcBorders>
              <w:top w:val="single" w:color="E5E7EB" w:sz="2" w:space="0"/>
              <w:bottom w:val="nil"/>
              <w:right w:val="single" w:color="E5E7EB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ED65721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记录错误信息，联系</w:t>
            </w:r>
            <w:r>
              <w:rPr>
                <w:rFonts w:hint="eastAsia"/>
                <w:b/>
                <w:bCs/>
                <w:lang w:val="en-US" w:eastAsia="zh-CN"/>
              </w:rPr>
              <w:t>益绘思</w:t>
            </w:r>
            <w:r>
              <w:rPr>
                <w:rFonts w:hint="default"/>
                <w:lang w:val="en-US" w:eastAsia="zh-CN"/>
              </w:rPr>
              <w:t>或稍后重试</w:t>
            </w:r>
          </w:p>
        </w:tc>
      </w:tr>
    </w:tbl>
    <w:p w14:paraId="00BAE4AE">
      <w:pPr>
        <w:pStyle w:val="10"/>
        <w:bidi w:val="0"/>
      </w:pPr>
      <w:r>
        <w:rPr>
          <w:rFonts w:hint="default"/>
        </w:rPr>
        <w:t>同步失败后的状态</w:t>
      </w:r>
    </w:p>
    <w:tbl>
      <w:tblPr>
        <w:tblStyle w:val="14"/>
        <w:tblW w:w="7800" w:type="dxa"/>
        <w:tblCellSpacing w:w="15" w:type="dxa"/>
        <w:tblInd w:w="0" w:type="dxa"/>
        <w:tblBorders>
          <w:top w:val="single" w:color="E5E7EB" w:sz="2" w:space="0"/>
          <w:left w:val="single" w:color="E5E7EB" w:sz="2" w:space="0"/>
          <w:bottom w:val="single" w:color="E5E7EB" w:sz="2" w:space="0"/>
          <w:right w:val="single" w:color="E5E7EB" w:sz="2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329"/>
        <w:gridCol w:w="6471"/>
      </w:tblGrid>
      <w:tr w14:paraId="42F81A70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D80DDD3">
            <w:pPr>
              <w:bidi w:val="0"/>
              <w:rPr>
                <w:b/>
                <w:bCs/>
              </w:rPr>
            </w:pPr>
            <w:r>
              <w:rPr>
                <w:b/>
                <w:bCs/>
                <w:lang w:val="en-US" w:eastAsia="zh-CN"/>
              </w:rPr>
              <w:t>状态项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412244D">
            <w:pPr>
              <w:bidi w:val="0"/>
              <w:rPr>
                <w:b/>
                <w:bCs/>
              </w:rPr>
            </w:pPr>
            <w:r>
              <w:rPr>
                <w:b/>
                <w:bCs/>
                <w:lang w:val="en-US" w:eastAsia="zh-CN"/>
              </w:rPr>
              <w:t>说明</w:t>
            </w:r>
          </w:p>
        </w:tc>
      </w:tr>
      <w:tr w14:paraId="47C35E19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4281026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本地数据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0597949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✅ 本地保存不受影响，数据已安全保存到设备</w:t>
            </w:r>
          </w:p>
        </w:tc>
      </w:tr>
      <w:tr w14:paraId="7AC50C26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3C6F101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云端数据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2D13384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❌ 云端文档未更新（保持上次同步的版本）</w:t>
            </w:r>
          </w:p>
        </w:tc>
      </w:tr>
      <w:tr w14:paraId="10C93374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E5E7EB" w:sz="2" w:space="0"/>
              <w:left w:val="single" w:color="E5E7EB" w:sz="2" w:space="0"/>
              <w:bottom w:val="nil"/>
              <w:right w:val="single" w:color="E5E7EB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3A0F4C2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文件标记</w:t>
            </w:r>
          </w:p>
        </w:tc>
        <w:tc>
          <w:tcPr>
            <w:tcW w:w="0" w:type="auto"/>
            <w:tcBorders>
              <w:top w:val="single" w:color="E5E7EB" w:sz="2" w:space="0"/>
              <w:bottom w:val="nil"/>
              <w:right w:val="single" w:color="E5E7EB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0354A0E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本地文件仍关联 </w:t>
            </w:r>
            <w:r>
              <w:rPr>
                <w:lang w:val="en-US" w:eastAsia="zh-CN"/>
              </w:rPr>
              <w:t>cloudDocId</w:t>
            </w:r>
            <w:r>
              <w:rPr>
                <w:rFonts w:hint="default"/>
                <w:lang w:val="en-US" w:eastAsia="zh-CN"/>
              </w:rPr>
              <w:t>，下次保存时会继续尝试同步</w:t>
            </w:r>
          </w:p>
        </w:tc>
      </w:tr>
    </w:tbl>
    <w:p w14:paraId="1D0EE751">
      <w:pPr>
        <w:pStyle w:val="10"/>
        <w:bidi w:val="0"/>
      </w:pPr>
      <w:r>
        <w:rPr>
          <w:rFonts w:hint="default"/>
        </w:rPr>
        <w:t>保障数据安全的建议</w:t>
      </w:r>
    </w:p>
    <w:p w14:paraId="4EDCF0F6">
      <w:pPr>
        <w:bidi w:val="0"/>
        <w:rPr>
          <w:rFonts w:hint="default"/>
        </w:rPr>
      </w:pPr>
      <w:r>
        <w:rPr>
          <w:rFonts w:hint="default"/>
        </w:rPr>
        <w:t>为了最大程度避免同步问题导致数据丢失，建议：</w:t>
      </w:r>
    </w:p>
    <w:p w14:paraId="0B5FDE4E">
      <w:pPr>
        <w:numPr>
          <w:ilvl w:val="0"/>
          <w:numId w:val="120"/>
        </w:numPr>
        <w:bidi w:val="0"/>
      </w:pPr>
      <w:r>
        <w:t>定期本地备份</w:t>
      </w:r>
      <w:r>
        <w:rPr>
          <w:rFonts w:hint="default"/>
        </w:rPr>
        <w:t>：即使开启了云端同步，重要文档也建议定期导出为 PNG 或 Markdown 作为备份</w:t>
      </w:r>
    </w:p>
    <w:p w14:paraId="3636CB8D">
      <w:pPr>
        <w:numPr>
          <w:ilvl w:val="0"/>
          <w:numId w:val="120"/>
        </w:numPr>
        <w:bidi w:val="0"/>
      </w:pPr>
      <w:r>
        <w:rPr>
          <w:rFonts w:hint="default"/>
        </w:rPr>
        <w:t>保存后确认：保存后注意观察 Toast 提示，确认「已同步到云端」再退出</w:t>
      </w:r>
    </w:p>
    <w:p w14:paraId="29C06B77">
      <w:pPr>
        <w:numPr>
          <w:ilvl w:val="0"/>
          <w:numId w:val="120"/>
        </w:numPr>
        <w:bidi w:val="0"/>
      </w:pPr>
      <w:r>
        <w:rPr>
          <w:rFonts w:hint="default"/>
        </w:rPr>
        <w:t>网络环境良好时同步：尽量在 Wi-Fi 环境下进行云端同步，避免移动网络不稳定导致失败</w:t>
      </w:r>
    </w:p>
    <w:p w14:paraId="6B7B4DDD">
      <w:pPr>
        <w:numPr>
          <w:ilvl w:val="0"/>
          <w:numId w:val="120"/>
        </w:numPr>
        <w:bidi w:val="0"/>
      </w:pPr>
      <w:r>
        <w:rPr>
          <w:rFonts w:hint="default"/>
        </w:rPr>
        <w:t>注意数量和大小限制：控制每用户 20 个文档、每文档 500KB 以内</w:t>
      </w:r>
    </w:p>
    <w:p w14:paraId="0B3CBDC5">
      <w:pPr>
        <w:numPr>
          <w:ilvl w:val="0"/>
          <w:numId w:val="120"/>
        </w:numPr>
        <w:bidi w:val="0"/>
      </w:pPr>
      <w:r>
        <w:rPr>
          <w:rFonts w:hint="default"/>
        </w:rPr>
        <w:t>多设备使用时：在一台设备上编辑并同步完成后，再在另一台设备上打开，避免版本冲突</w:t>
      </w:r>
    </w:p>
    <w:p w14:paraId="7F389C0E">
      <w:pPr>
        <w:pStyle w:val="3"/>
        <w:bidi w:val="0"/>
      </w:pPr>
      <w:r>
        <w:t>第 9 章 个人中心设置</w:t>
      </w:r>
    </w:p>
    <w:p w14:paraId="683CC028">
      <w:pPr>
        <w:pStyle w:val="6"/>
        <w:numPr>
          <w:ilvl w:val="1"/>
          <w:numId w:val="19"/>
        </w:numPr>
        <w:bidi w:val="0"/>
      </w:pPr>
      <w:r>
        <w:rPr>
          <w:rFonts w:hint="eastAsia"/>
          <w:lang w:val="en-US" w:eastAsia="zh-CN"/>
        </w:rPr>
        <w:t>个人资料查看</w:t>
      </w:r>
    </w:p>
    <w:p w14:paraId="450BBF9A">
      <w:pPr>
        <w:bidi w:val="0"/>
      </w:pPr>
      <w:r>
        <w:rPr>
          <w:rFonts w:hint="default"/>
        </w:rPr>
        <w:t>你可以在「我的」页面查看当前账号的所有个人资料信息。</w:t>
      </w:r>
    </w:p>
    <w:p w14:paraId="296AE00C">
      <w:pPr>
        <w:pStyle w:val="10"/>
        <w:bidi w:val="0"/>
        <w:rPr>
          <w:rFonts w:hint="default"/>
        </w:rPr>
      </w:pPr>
      <w:r>
        <w:rPr>
          <w:rFonts w:hint="default"/>
        </w:rPr>
        <w:t>操作步骤</w:t>
      </w:r>
    </w:p>
    <w:p w14:paraId="20B9541C">
      <w:pPr>
        <w:pStyle w:val="10"/>
        <w:bidi w:val="0"/>
        <w:rPr>
          <w:rFonts w:hint="default"/>
        </w:rPr>
      </w:pPr>
      <w:r>
        <w:rPr>
          <w:rFonts w:hint="default"/>
        </w:rPr>
        <w:t>平板端</w:t>
      </w:r>
    </w:p>
    <w:p w14:paraId="01762571">
      <w:pPr>
        <w:rPr>
          <w:rFonts w:hint="default"/>
        </w:rPr>
      </w:pPr>
      <w:r>
        <w:drawing>
          <wp:inline distT="0" distB="0" distL="114300" distR="114300">
            <wp:extent cx="3242945" cy="2160270"/>
            <wp:effectExtent l="0" t="0" r="8255" b="11430"/>
            <wp:docPr id="11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7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242945" cy="2160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3C9BEB">
      <w:pPr>
        <w:numPr>
          <w:ilvl w:val="0"/>
          <w:numId w:val="121"/>
        </w:numPr>
        <w:bidi w:val="0"/>
      </w:pPr>
      <w:r>
        <w:t>在主界面</w:t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>点击「头像」，应用会自动跳转进入设置页</w:t>
      </w:r>
    </w:p>
    <w:p w14:paraId="28AC3065">
      <w:pPr>
        <w:numPr>
          <w:ilvl w:val="0"/>
          <w:numId w:val="121"/>
        </w:numPr>
        <w:bidi w:val="0"/>
      </w:pPr>
      <w:r>
        <w:rPr>
          <w:rFonts w:hint="default"/>
        </w:rPr>
        <w:t>页面上方展示个人资料卡片</w:t>
      </w:r>
    </w:p>
    <w:p w14:paraId="267DD3C6">
      <w:pPr>
        <w:pStyle w:val="10"/>
        <w:bidi w:val="0"/>
        <w:rPr>
          <w:rFonts w:hint="default"/>
        </w:rPr>
      </w:pPr>
      <w:r>
        <w:rPr>
          <w:rFonts w:hint="default"/>
        </w:rPr>
        <w:t>手机端</w:t>
      </w:r>
    </w:p>
    <w:p w14:paraId="1A9F78D5">
      <w:pPr>
        <w:rPr>
          <w:rFonts w:hint="default"/>
        </w:rPr>
      </w:pPr>
      <w:r>
        <w:drawing>
          <wp:inline distT="0" distB="0" distL="114300" distR="114300">
            <wp:extent cx="1389380" cy="3060065"/>
            <wp:effectExtent l="0" t="0" r="7620" b="635"/>
            <wp:docPr id="1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2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389380" cy="3060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CCF7CD">
      <w:pPr>
        <w:numPr>
          <w:ilvl w:val="0"/>
          <w:numId w:val="122"/>
        </w:numPr>
        <w:bidi w:val="0"/>
      </w:pPr>
      <w:r>
        <w:rPr>
          <w:rFonts w:hint="default"/>
        </w:rPr>
        <w:t>在主界面底部导航栏，点击「我的」</w:t>
      </w:r>
    </w:p>
    <w:p w14:paraId="7655F931">
      <w:pPr>
        <w:numPr>
          <w:ilvl w:val="0"/>
          <w:numId w:val="122"/>
        </w:numPr>
        <w:bidi w:val="0"/>
      </w:pPr>
      <w:r>
        <w:rPr>
          <w:rFonts w:hint="default"/>
        </w:rPr>
        <w:t>页面顶部展示个人资料区域</w:t>
      </w:r>
    </w:p>
    <w:p w14:paraId="0C6D8DFA">
      <w:pPr>
        <w:pStyle w:val="10"/>
        <w:bidi w:val="0"/>
      </w:pPr>
      <w:r>
        <w:rPr>
          <w:rFonts w:hint="default"/>
        </w:rPr>
        <w:t>可查看的个人信息</w:t>
      </w:r>
    </w:p>
    <w:tbl>
      <w:tblPr>
        <w:tblStyle w:val="14"/>
        <w:tblW w:w="7031" w:type="dxa"/>
        <w:tblCellSpacing w:w="15" w:type="dxa"/>
        <w:tblInd w:w="0" w:type="dxa"/>
        <w:tblBorders>
          <w:top w:val="single" w:color="E5E7EB" w:sz="2" w:space="0"/>
          <w:left w:val="single" w:color="E5E7EB" w:sz="2" w:space="0"/>
          <w:bottom w:val="single" w:color="E5E7EB" w:sz="2" w:space="0"/>
          <w:right w:val="single" w:color="E5E7EB" w:sz="2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41"/>
        <w:gridCol w:w="5490"/>
      </w:tblGrid>
      <w:tr w14:paraId="0ABF4EBE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496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DB56553">
            <w:pPr>
              <w:bidi w:val="0"/>
              <w:rPr>
                <w:b/>
                <w:bCs/>
              </w:rPr>
            </w:pPr>
            <w:r>
              <w:rPr>
                <w:b/>
                <w:bCs/>
                <w:lang w:val="en-US" w:eastAsia="zh-CN"/>
              </w:rPr>
              <w:t>信息项</w:t>
            </w:r>
          </w:p>
        </w:tc>
        <w:tc>
          <w:tcPr>
            <w:tcW w:w="544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D7E28B7">
            <w:pPr>
              <w:bidi w:val="0"/>
              <w:rPr>
                <w:b/>
                <w:bCs/>
              </w:rPr>
            </w:pPr>
            <w:r>
              <w:rPr>
                <w:b/>
                <w:bCs/>
                <w:lang w:val="en-US" w:eastAsia="zh-CN"/>
              </w:rPr>
              <w:t>说明</w:t>
            </w:r>
          </w:p>
        </w:tc>
      </w:tr>
      <w:tr w14:paraId="49AA8799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496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6BE55B3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头像</w:t>
            </w:r>
          </w:p>
        </w:tc>
        <w:tc>
          <w:tcPr>
            <w:tcW w:w="544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F1C80AD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当前设置的用户头像，圆形显示</w:t>
            </w:r>
          </w:p>
        </w:tc>
      </w:tr>
      <w:tr w14:paraId="18528DFA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496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C851E65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用户名 / 昵称</w:t>
            </w:r>
          </w:p>
        </w:tc>
        <w:tc>
          <w:tcPr>
            <w:tcW w:w="544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51E1B39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显示当前设置的昵称</w:t>
            </w:r>
          </w:p>
        </w:tc>
      </w:tr>
      <w:tr w14:paraId="29271EF3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496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3E6C241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用户 ID</w:t>
            </w:r>
          </w:p>
        </w:tc>
        <w:tc>
          <w:tcPr>
            <w:tcW w:w="544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82B17A4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11 位唯一 UUID，用于账号识别</w:t>
            </w:r>
          </w:p>
        </w:tc>
      </w:tr>
      <w:tr w14:paraId="4C39795D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496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79316B4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性别</w:t>
            </w:r>
          </w:p>
        </w:tc>
        <w:tc>
          <w:tcPr>
            <w:tcW w:w="544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A95A1E3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男 / 女 / 未知</w:t>
            </w:r>
          </w:p>
        </w:tc>
      </w:tr>
      <w:tr w14:paraId="13E77D69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496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A1FDA74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生日</w:t>
            </w:r>
          </w:p>
        </w:tc>
        <w:tc>
          <w:tcPr>
            <w:tcW w:w="544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12CEFE9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格式为 YYYY-MM-DD</w:t>
            </w:r>
          </w:p>
        </w:tc>
      </w:tr>
      <w:tr w14:paraId="252E2516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496" w:type="dxa"/>
            <w:tcBorders>
              <w:top w:val="single" w:color="E5E7EB" w:sz="2" w:space="0"/>
              <w:left w:val="single" w:color="E5E7EB" w:sz="2" w:space="0"/>
              <w:bottom w:val="nil"/>
              <w:right w:val="single" w:color="E5E7EB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05EADE2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绑定手机号</w:t>
            </w:r>
          </w:p>
        </w:tc>
        <w:tc>
          <w:tcPr>
            <w:tcW w:w="5445" w:type="dxa"/>
            <w:tcBorders>
              <w:top w:val="single" w:color="E5E7EB" w:sz="2" w:space="0"/>
              <w:bottom w:val="nil"/>
              <w:right w:val="single" w:color="E5E7EB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39BFD39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在「账号安全」页面查看</w:t>
            </w:r>
          </w:p>
        </w:tc>
      </w:tr>
    </w:tbl>
    <w:p w14:paraId="5DB91D5B">
      <w:pPr>
        <w:widowControl w:val="0"/>
        <w:numPr>
          <w:ilvl w:val="0"/>
          <w:numId w:val="0"/>
        </w:numPr>
        <w:bidi w:val="0"/>
        <w:jc w:val="both"/>
      </w:pPr>
    </w:p>
    <w:p w14:paraId="1F6FE216">
      <w:pPr>
        <w:pStyle w:val="6"/>
        <w:numPr>
          <w:ilvl w:val="1"/>
          <w:numId w:val="19"/>
        </w:numPr>
        <w:bidi w:val="0"/>
      </w:pPr>
      <w:r>
        <w:rPr>
          <w:lang w:val="en-US" w:eastAsia="zh-CN"/>
        </w:rPr>
        <w:t xml:space="preserve">修改昵称 </w:t>
      </w:r>
    </w:p>
    <w:p w14:paraId="3F6C26A9">
      <w:pPr>
        <w:bidi w:val="0"/>
      </w:pPr>
      <w:r>
        <w:rPr>
          <w:rFonts w:hint="default"/>
        </w:rPr>
        <w:t>你可以随时修改自己的显示昵称。</w:t>
      </w:r>
    </w:p>
    <w:p w14:paraId="3F161DC2">
      <w:pPr>
        <w:pStyle w:val="10"/>
        <w:bidi w:val="0"/>
        <w:rPr>
          <w:rFonts w:hint="eastAsia" w:eastAsiaTheme="minorEastAsia"/>
          <w:lang w:eastAsia="zh-CN"/>
        </w:rPr>
      </w:pPr>
      <w:r>
        <w:rPr>
          <w:rFonts w:hint="default"/>
        </w:rPr>
        <w:t>操作步骤</w:t>
      </w:r>
      <w:r>
        <w:rPr>
          <w:rFonts w:hint="eastAsia"/>
          <w:lang w:eastAsia="zh-CN"/>
        </w:rPr>
        <w:tab/>
      </w:r>
    </w:p>
    <w:p w14:paraId="798DC5E8">
      <w:pPr>
        <w:pStyle w:val="10"/>
        <w:bidi w:val="0"/>
        <w:rPr>
          <w:rFonts w:hint="default"/>
        </w:rPr>
      </w:pPr>
      <w:r>
        <w:rPr>
          <w:rFonts w:hint="default"/>
        </w:rPr>
        <w:t>平板端</w:t>
      </w:r>
    </w:p>
    <w:p w14:paraId="061CD89C">
      <w:pPr>
        <w:rPr>
          <w:rFonts w:hint="default"/>
        </w:rPr>
      </w:pPr>
      <w:r>
        <w:drawing>
          <wp:inline distT="0" distB="0" distL="114300" distR="114300">
            <wp:extent cx="3242945" cy="2160270"/>
            <wp:effectExtent l="0" t="0" r="8255" b="11430"/>
            <wp:docPr id="13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9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242945" cy="2160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064786">
      <w:pPr>
        <w:numPr>
          <w:ilvl w:val="0"/>
          <w:numId w:val="123"/>
        </w:numPr>
        <w:bidi w:val="0"/>
      </w:pPr>
      <w:r>
        <w:t>进入「我的」页面</w:t>
      </w:r>
    </w:p>
    <w:p w14:paraId="77DC149E">
      <w:pPr>
        <w:numPr>
          <w:ilvl w:val="0"/>
          <w:numId w:val="123"/>
        </w:numPr>
        <w:bidi w:val="0"/>
      </w:pPr>
      <w:r>
        <w:rPr>
          <w:rFonts w:hint="default"/>
        </w:rPr>
        <w:t>点击「编辑资料」按钮（或点击个人资料区域），弹出编辑对话框</w:t>
      </w:r>
    </w:p>
    <w:p w14:paraId="1869DA9A">
      <w:pPr>
        <w:numPr>
          <w:ilvl w:val="0"/>
          <w:numId w:val="123"/>
        </w:numPr>
        <w:bidi w:val="0"/>
      </w:pPr>
      <w:r>
        <w:rPr>
          <w:rFonts w:hint="default"/>
        </w:rPr>
        <w:t>在「用户名」输入框中修改昵称</w:t>
      </w:r>
    </w:p>
    <w:p w14:paraId="28CF8FE6">
      <w:pPr>
        <w:numPr>
          <w:ilvl w:val="0"/>
          <w:numId w:val="123"/>
        </w:numPr>
        <w:bidi w:val="0"/>
      </w:pPr>
      <w:r>
        <w:rPr>
          <w:rFonts w:hint="default"/>
        </w:rPr>
        <w:t>点击「保存修改」</w:t>
      </w:r>
    </w:p>
    <w:p w14:paraId="59A894CA">
      <w:pPr>
        <w:pStyle w:val="10"/>
        <w:bidi w:val="0"/>
        <w:rPr>
          <w:rFonts w:hint="default"/>
        </w:rPr>
      </w:pPr>
      <w:r>
        <w:rPr>
          <w:rFonts w:hint="default"/>
        </w:rPr>
        <w:t>手机端</w:t>
      </w:r>
    </w:p>
    <w:p w14:paraId="27D64F80">
      <w:pPr>
        <w:rPr>
          <w:rFonts w:hint="default"/>
        </w:rPr>
      </w:pPr>
      <w:r>
        <w:drawing>
          <wp:inline distT="0" distB="0" distL="114300" distR="114300">
            <wp:extent cx="1390650" cy="3060065"/>
            <wp:effectExtent l="0" t="0" r="6350" b="635"/>
            <wp:docPr id="3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3060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043357">
      <w:pPr>
        <w:numPr>
          <w:ilvl w:val="0"/>
          <w:numId w:val="124"/>
        </w:numPr>
        <w:bidi w:val="0"/>
      </w:pPr>
      <w:r>
        <w:rPr>
          <w:rFonts w:hint="default"/>
        </w:rPr>
        <w:t>进入「我的」页面</w:t>
      </w:r>
    </w:p>
    <w:p w14:paraId="3B79E1B4">
      <w:pPr>
        <w:numPr>
          <w:ilvl w:val="0"/>
          <w:numId w:val="124"/>
        </w:numPr>
        <w:bidi w:val="0"/>
      </w:pPr>
      <w:r>
        <w:rPr>
          <w:rFonts w:hint="default"/>
        </w:rPr>
        <w:t>点击「编辑资料」按钮，跳转到编辑页面</w:t>
      </w:r>
    </w:p>
    <w:p w14:paraId="7061C6B0">
      <w:pPr>
        <w:numPr>
          <w:ilvl w:val="0"/>
          <w:numId w:val="124"/>
        </w:numPr>
        <w:bidi w:val="0"/>
      </w:pPr>
      <w:r>
        <w:rPr>
          <w:rFonts w:hint="default"/>
        </w:rPr>
        <w:t>在「用户名」输入框中修改昵称</w:t>
      </w:r>
    </w:p>
    <w:p w14:paraId="7013DC20">
      <w:pPr>
        <w:numPr>
          <w:ilvl w:val="0"/>
          <w:numId w:val="124"/>
        </w:numPr>
        <w:bidi w:val="0"/>
      </w:pPr>
      <w:r>
        <w:rPr>
          <w:rFonts w:hint="default"/>
        </w:rPr>
        <w:t>点击右上角「保存」按钮</w:t>
      </w:r>
    </w:p>
    <w:p w14:paraId="6F96386E">
      <w:pPr>
        <w:pStyle w:val="10"/>
        <w:bidi w:val="0"/>
      </w:pPr>
      <w:r>
        <w:rPr>
          <w:rFonts w:hint="default"/>
        </w:rPr>
        <w:t>昵称规则</w:t>
      </w:r>
    </w:p>
    <w:tbl>
      <w:tblPr>
        <w:tblStyle w:val="14"/>
        <w:tblW w:w="7800" w:type="dxa"/>
        <w:tblCellSpacing w:w="15" w:type="dxa"/>
        <w:tblInd w:w="0" w:type="dxa"/>
        <w:tblBorders>
          <w:top w:val="single" w:color="E5E7EB" w:sz="2" w:space="0"/>
          <w:left w:val="single" w:color="E5E7EB" w:sz="2" w:space="0"/>
          <w:bottom w:val="single" w:color="E5E7EB" w:sz="2" w:space="0"/>
          <w:right w:val="single" w:color="E5E7EB" w:sz="2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347"/>
        <w:gridCol w:w="5453"/>
      </w:tblGrid>
      <w:tr w14:paraId="3ABFD288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E9F5E7B">
            <w:pPr>
              <w:bidi w:val="0"/>
              <w:rPr>
                <w:b/>
                <w:bCs/>
              </w:rPr>
            </w:pPr>
            <w:r>
              <w:rPr>
                <w:b/>
                <w:bCs/>
                <w:lang w:val="en-US" w:eastAsia="zh-CN"/>
              </w:rPr>
              <w:t>规则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EBF2C83">
            <w:pPr>
              <w:bidi w:val="0"/>
              <w:rPr>
                <w:b/>
                <w:bCs/>
              </w:rPr>
            </w:pPr>
            <w:r>
              <w:rPr>
                <w:b/>
                <w:bCs/>
                <w:lang w:val="en-US" w:eastAsia="zh-CN"/>
              </w:rPr>
              <w:t>说明</w:t>
            </w:r>
          </w:p>
        </w:tc>
      </w:tr>
      <w:tr w14:paraId="50E3C4B6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4109BA7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不能为空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B28DAD7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用户名不能是空白字符串</w:t>
            </w:r>
          </w:p>
        </w:tc>
      </w:tr>
      <w:tr w14:paraId="681F4798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7092BCB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前后空格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243C1C2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保存时自动去除首尾空格</w:t>
            </w:r>
          </w:p>
        </w:tc>
      </w:tr>
      <w:tr w14:paraId="27169055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E5E7EB" w:sz="2" w:space="0"/>
              <w:left w:val="single" w:color="E5E7EB" w:sz="2" w:space="0"/>
              <w:bottom w:val="nil"/>
              <w:right w:val="single" w:color="E5E7EB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BBCFBF6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长度限制</w:t>
            </w:r>
          </w:p>
        </w:tc>
        <w:tc>
          <w:tcPr>
            <w:tcW w:w="0" w:type="auto"/>
            <w:tcBorders>
              <w:top w:val="single" w:color="E5E7EB" w:sz="2" w:space="0"/>
              <w:bottom w:val="nil"/>
              <w:right w:val="single" w:color="E5E7EB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85ADCEF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建议不超过 20 个字符</w:t>
            </w:r>
          </w:p>
        </w:tc>
      </w:tr>
    </w:tbl>
    <w:p w14:paraId="1DEC9153"/>
    <w:p w14:paraId="71D10E54">
      <w:pPr>
        <w:pStyle w:val="6"/>
        <w:numPr>
          <w:ilvl w:val="1"/>
          <w:numId w:val="19"/>
        </w:numPr>
        <w:bidi w:val="0"/>
      </w:pPr>
      <w:r>
        <w:rPr>
          <w:lang w:val="en-US" w:eastAsia="zh-CN"/>
        </w:rPr>
        <w:t xml:space="preserve">更换头像 </w:t>
      </w:r>
    </w:p>
    <w:p w14:paraId="2674383C">
      <w:pPr>
        <w:bidi w:val="0"/>
      </w:pPr>
      <w:r>
        <w:rPr>
          <w:rFonts w:hint="default"/>
        </w:rPr>
        <w:t>你可以从相册中选择图片作为个人头像，支持裁剪为圆形。</w:t>
      </w:r>
    </w:p>
    <w:p w14:paraId="31C38CD8">
      <w:pPr>
        <w:pStyle w:val="10"/>
        <w:bidi w:val="0"/>
        <w:rPr>
          <w:rFonts w:hint="default"/>
        </w:rPr>
      </w:pPr>
      <w:r>
        <w:rPr>
          <w:rFonts w:hint="default"/>
        </w:rPr>
        <w:t>操作步骤</w:t>
      </w:r>
    </w:p>
    <w:p w14:paraId="4AE9E1DB">
      <w:pPr>
        <w:pStyle w:val="10"/>
        <w:bidi w:val="0"/>
        <w:rPr>
          <w:rFonts w:hint="default"/>
        </w:rPr>
      </w:pPr>
      <w:r>
        <w:rPr>
          <w:rFonts w:hint="default"/>
        </w:rPr>
        <w:t>平板端（弹窗编辑）</w:t>
      </w:r>
    </w:p>
    <w:p w14:paraId="67B78713">
      <w:pPr>
        <w:rPr>
          <w:rFonts w:hint="default"/>
        </w:rPr>
      </w:pPr>
      <w:r>
        <w:drawing>
          <wp:inline distT="0" distB="0" distL="114300" distR="114300">
            <wp:extent cx="3242945" cy="2160270"/>
            <wp:effectExtent l="0" t="0" r="8255" b="11430"/>
            <wp:docPr id="30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15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3242945" cy="2160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E74359">
      <w:pPr>
        <w:numPr>
          <w:ilvl w:val="0"/>
          <w:numId w:val="125"/>
        </w:numPr>
        <w:bidi w:val="0"/>
      </w:pPr>
      <w:r>
        <w:t>进入「我的」页面 → 点击「编辑资料」</w:t>
      </w:r>
    </w:p>
    <w:p w14:paraId="298B28EA">
      <w:pPr>
        <w:numPr>
          <w:ilvl w:val="0"/>
          <w:numId w:val="125"/>
        </w:numPr>
        <w:bidi w:val="0"/>
      </w:pPr>
      <w:r>
        <w:rPr>
          <w:rFonts w:hint="default"/>
        </w:rPr>
        <w:t>在编辑弹窗中，点击头像区域（或「修改头像」文字）</w:t>
      </w:r>
    </w:p>
    <w:p w14:paraId="5F46986C">
      <w:pPr>
        <w:numPr>
          <w:ilvl w:val="0"/>
          <w:numId w:val="125"/>
        </w:numPr>
        <w:bidi w:val="0"/>
      </w:pPr>
      <w:r>
        <w:rPr>
          <w:rFonts w:hint="default"/>
        </w:rPr>
        <w:t>系统调用相册选择器，选择一张图片</w:t>
      </w:r>
    </w:p>
    <w:p w14:paraId="708EEEBC">
      <w:pPr>
        <w:numPr>
          <w:ilvl w:val="0"/>
          <w:numId w:val="125"/>
        </w:numPr>
        <w:bidi w:val="0"/>
      </w:pPr>
      <w:r>
        <w:rPr>
          <w:rFonts w:hint="default"/>
        </w:rPr>
        <w:t>进入头像裁剪界面，拖动裁剪框选择合适的区域</w:t>
      </w:r>
    </w:p>
    <w:p w14:paraId="04875671">
      <w:pPr>
        <w:numPr>
          <w:ilvl w:val="0"/>
          <w:numId w:val="125"/>
        </w:numPr>
        <w:bidi w:val="0"/>
      </w:pPr>
      <w:r>
        <w:rPr>
          <w:rFonts w:hint="default"/>
        </w:rPr>
        <w:t>确认裁剪后，头像会更新为新的图片</w:t>
      </w:r>
    </w:p>
    <w:p w14:paraId="2C98A3E2">
      <w:pPr>
        <w:numPr>
          <w:ilvl w:val="0"/>
          <w:numId w:val="125"/>
        </w:numPr>
        <w:bidi w:val="0"/>
      </w:pPr>
      <w:r>
        <w:rPr>
          <w:rFonts w:hint="default"/>
        </w:rPr>
        <w:t>点击「保存修改」完成</w:t>
      </w:r>
    </w:p>
    <w:p w14:paraId="38DEEC8F">
      <w:pPr>
        <w:pStyle w:val="10"/>
        <w:bidi w:val="0"/>
        <w:rPr>
          <w:rFonts w:hint="default"/>
        </w:rPr>
      </w:pPr>
      <w:r>
        <w:rPr>
          <w:rFonts w:hint="default"/>
        </w:rPr>
        <w:t>手机端（独立页面）</w:t>
      </w:r>
    </w:p>
    <w:p w14:paraId="05514DC5">
      <w:pPr>
        <w:rPr>
          <w:rFonts w:hint="default"/>
        </w:rPr>
      </w:pPr>
      <w:r>
        <w:drawing>
          <wp:inline distT="0" distB="0" distL="114300" distR="114300">
            <wp:extent cx="1390650" cy="3060065"/>
            <wp:effectExtent l="0" t="0" r="6350" b="635"/>
            <wp:docPr id="3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4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3060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FE9F60">
      <w:pPr>
        <w:numPr>
          <w:ilvl w:val="0"/>
          <w:numId w:val="126"/>
        </w:numPr>
        <w:bidi w:val="0"/>
      </w:pPr>
      <w:r>
        <w:rPr>
          <w:rFonts w:hint="default"/>
        </w:rPr>
        <w:t>进入「我的」页面 → 点击「编辑资料」</w:t>
      </w:r>
    </w:p>
    <w:p w14:paraId="7ADD6A70">
      <w:pPr>
        <w:numPr>
          <w:ilvl w:val="0"/>
          <w:numId w:val="126"/>
        </w:numPr>
        <w:bidi w:val="0"/>
      </w:pPr>
      <w:r>
        <w:rPr>
          <w:rFonts w:hint="default"/>
        </w:rPr>
        <w:t>在编辑页面中，点击头像区域（或「点击更换头像」文字）</w:t>
      </w:r>
    </w:p>
    <w:p w14:paraId="05CB93A7">
      <w:pPr>
        <w:numPr>
          <w:ilvl w:val="0"/>
          <w:numId w:val="126"/>
        </w:numPr>
        <w:bidi w:val="0"/>
      </w:pPr>
      <w:r>
        <w:rPr>
          <w:rFonts w:hint="default"/>
        </w:rPr>
        <w:t>系统调用相册选择器，选择一张图片</w:t>
      </w:r>
    </w:p>
    <w:p w14:paraId="6CD24162">
      <w:pPr>
        <w:numPr>
          <w:ilvl w:val="0"/>
          <w:numId w:val="126"/>
        </w:numPr>
        <w:bidi w:val="0"/>
      </w:pPr>
      <w:r>
        <w:rPr>
          <w:rFonts w:hint="default"/>
        </w:rPr>
        <w:t>图片保存到缓存目录（cacheDir/avatar_temp.jpg），并实时预览</w:t>
      </w:r>
    </w:p>
    <w:p w14:paraId="02AED195">
      <w:pPr>
        <w:numPr>
          <w:ilvl w:val="0"/>
          <w:numId w:val="126"/>
        </w:numPr>
        <w:bidi w:val="0"/>
      </w:pPr>
      <w:r>
        <w:rPr>
          <w:rFonts w:hint="default"/>
        </w:rPr>
        <w:t>点击「保存」完成上传</w:t>
      </w:r>
    </w:p>
    <w:p w14:paraId="54C99F77"/>
    <w:p w14:paraId="52CAE564">
      <w:pPr>
        <w:pStyle w:val="6"/>
        <w:numPr>
          <w:ilvl w:val="1"/>
          <w:numId w:val="19"/>
        </w:numPr>
        <w:bidi w:val="0"/>
      </w:pPr>
      <w:r>
        <w:rPr>
          <w:lang w:val="en-US" w:eastAsia="zh-CN"/>
        </w:rPr>
        <w:t xml:space="preserve">修改性别与生日 </w:t>
      </w:r>
    </w:p>
    <w:p w14:paraId="156B3E21">
      <w:pPr>
        <w:bidi w:val="0"/>
      </w:pPr>
      <w:r>
        <w:rPr>
          <w:rFonts w:hint="default"/>
        </w:rPr>
        <w:t>你可以设置和修改自己的性别和生日信息。</w:t>
      </w:r>
    </w:p>
    <w:p w14:paraId="15800558">
      <w:pPr>
        <w:pStyle w:val="10"/>
        <w:bidi w:val="0"/>
        <w:rPr>
          <w:rFonts w:hint="default"/>
        </w:rPr>
      </w:pPr>
      <w:r>
        <w:rPr>
          <w:rFonts w:hint="default"/>
        </w:rPr>
        <w:t>修改性别</w:t>
      </w:r>
    </w:p>
    <w:p w14:paraId="458BA142">
      <w:r>
        <w:drawing>
          <wp:inline distT="0" distB="0" distL="114300" distR="114300">
            <wp:extent cx="3242945" cy="2160270"/>
            <wp:effectExtent l="0" t="0" r="8255" b="11430"/>
            <wp:docPr id="32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17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3242945" cy="2160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6460A3">
      <w:pPr>
        <w:rPr>
          <w:rFonts w:hint="default"/>
        </w:rPr>
      </w:pPr>
      <w:r>
        <w:drawing>
          <wp:inline distT="0" distB="0" distL="114300" distR="114300">
            <wp:extent cx="1390650" cy="3060065"/>
            <wp:effectExtent l="0" t="0" r="6350" b="635"/>
            <wp:docPr id="40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3060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59A4E8">
      <w:pPr>
        <w:pStyle w:val="10"/>
        <w:bidi w:val="0"/>
        <w:rPr>
          <w:rFonts w:hint="default"/>
        </w:rPr>
      </w:pPr>
      <w:r>
        <w:rPr>
          <w:rFonts w:hint="default"/>
        </w:rPr>
        <w:t>操作步骤</w:t>
      </w:r>
    </w:p>
    <w:p w14:paraId="56E610E5">
      <w:pPr>
        <w:numPr>
          <w:ilvl w:val="0"/>
          <w:numId w:val="127"/>
        </w:numPr>
        <w:bidi w:val="0"/>
      </w:pPr>
      <w:r>
        <w:t>进入编辑资料界面（平板端弹窗或手机端页面）</w:t>
      </w:r>
    </w:p>
    <w:p w14:paraId="3A12DC89">
      <w:pPr>
        <w:numPr>
          <w:ilvl w:val="0"/>
          <w:numId w:val="127"/>
        </w:numPr>
        <w:bidi w:val="0"/>
      </w:pPr>
      <w:r>
        <w:rPr>
          <w:rFonts w:hint="default"/>
        </w:rPr>
        <w:t>找到「性别」选项</w:t>
      </w:r>
    </w:p>
    <w:p w14:paraId="2D10FF03">
      <w:pPr>
        <w:numPr>
          <w:ilvl w:val="0"/>
          <w:numId w:val="127"/>
        </w:numPr>
        <w:bidi w:val="0"/>
      </w:pPr>
      <w:r>
        <w:rPr>
          <w:rFonts w:hint="default"/>
        </w:rPr>
        <w:t>点击选择：</w:t>
      </w:r>
    </w:p>
    <w:p w14:paraId="1D92C608">
      <w:pPr>
        <w:numPr>
          <w:ilvl w:val="0"/>
          <w:numId w:val="128"/>
        </w:numPr>
        <w:bidi w:val="0"/>
        <w:ind w:left="1260" w:leftChars="0" w:hanging="420" w:firstLineChars="0"/>
        <w:rPr>
          <w:sz w:val="20"/>
          <w:szCs w:val="22"/>
        </w:rPr>
      </w:pPr>
      <w:r>
        <w:rPr>
          <w:rFonts w:hint="default"/>
          <w:sz w:val="20"/>
          <w:szCs w:val="22"/>
        </w:rPr>
        <w:t>男</w:t>
      </w:r>
    </w:p>
    <w:p w14:paraId="60CC59EF">
      <w:pPr>
        <w:numPr>
          <w:ilvl w:val="0"/>
          <w:numId w:val="128"/>
        </w:numPr>
        <w:bidi w:val="0"/>
        <w:ind w:left="1260" w:leftChars="0" w:hanging="420" w:firstLineChars="0"/>
        <w:rPr>
          <w:sz w:val="20"/>
          <w:szCs w:val="22"/>
        </w:rPr>
      </w:pPr>
      <w:r>
        <w:rPr>
          <w:rFonts w:hint="default"/>
          <w:sz w:val="20"/>
          <w:szCs w:val="22"/>
        </w:rPr>
        <w:t>女</w:t>
      </w:r>
    </w:p>
    <w:p w14:paraId="433A7F46">
      <w:pPr>
        <w:numPr>
          <w:ilvl w:val="0"/>
          <w:numId w:val="128"/>
        </w:numPr>
        <w:bidi w:val="0"/>
        <w:ind w:left="1260" w:leftChars="0" w:hanging="420" w:firstLineChars="0"/>
        <w:rPr>
          <w:sz w:val="20"/>
          <w:szCs w:val="22"/>
        </w:rPr>
      </w:pPr>
      <w:r>
        <w:rPr>
          <w:rFonts w:hint="default"/>
          <w:sz w:val="20"/>
          <w:szCs w:val="22"/>
        </w:rPr>
        <w:t>未知（默认，保护隐私）</w:t>
      </w:r>
    </w:p>
    <w:p w14:paraId="63A0C16B">
      <w:pPr>
        <w:pStyle w:val="10"/>
        <w:bidi w:val="0"/>
      </w:pPr>
      <w:r>
        <w:rPr>
          <w:rFonts w:hint="default"/>
        </w:rPr>
        <w:t>修改生日</w:t>
      </w:r>
    </w:p>
    <w:p w14:paraId="6FE0A286">
      <w:pPr>
        <w:pStyle w:val="10"/>
        <w:bidi w:val="0"/>
        <w:rPr>
          <w:rFonts w:hint="default"/>
        </w:rPr>
      </w:pPr>
      <w:r>
        <w:rPr>
          <w:rFonts w:hint="default"/>
        </w:rPr>
        <w:t>操作步骤</w:t>
      </w:r>
    </w:p>
    <w:p w14:paraId="1B8BE8D1">
      <w:pPr>
        <w:numPr>
          <w:ilvl w:val="0"/>
          <w:numId w:val="129"/>
        </w:numPr>
        <w:bidi w:val="0"/>
      </w:pPr>
      <w:r>
        <w:t>进入编辑资料界面</w:t>
      </w:r>
    </w:p>
    <w:p w14:paraId="238AB93C">
      <w:pPr>
        <w:numPr>
          <w:ilvl w:val="0"/>
          <w:numId w:val="129"/>
        </w:numPr>
        <w:bidi w:val="0"/>
      </w:pPr>
      <w:r>
        <w:rPr>
          <w:rFonts w:hint="default"/>
        </w:rPr>
        <w:t>找到「生日」选项</w:t>
      </w:r>
    </w:p>
    <w:p w14:paraId="7653BCC3">
      <w:pPr>
        <w:pStyle w:val="10"/>
        <w:bidi w:val="0"/>
        <w:rPr>
          <w:rFonts w:hint="default"/>
        </w:rPr>
      </w:pPr>
      <w:r>
        <w:rPr>
          <w:rFonts w:hint="default"/>
        </w:rPr>
        <w:t>平板端：</w:t>
      </w:r>
    </w:p>
    <w:p w14:paraId="42E51BD2">
      <w:pPr>
        <w:rPr>
          <w:rFonts w:hint="default"/>
        </w:rPr>
      </w:pPr>
      <w:r>
        <w:drawing>
          <wp:inline distT="0" distB="0" distL="114300" distR="114300">
            <wp:extent cx="3242945" cy="2160270"/>
            <wp:effectExtent l="0" t="0" r="8255" b="11430"/>
            <wp:docPr id="31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16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3242945" cy="2160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4CD85C">
      <w:pPr>
        <w:numPr>
          <w:ilvl w:val="0"/>
          <w:numId w:val="130"/>
        </w:numPr>
        <w:bidi w:val="0"/>
      </w:pPr>
      <w:r>
        <w:rPr>
          <w:rFonts w:hint="default"/>
        </w:rPr>
        <w:t>使用日期选择器</w:t>
      </w:r>
    </w:p>
    <w:p w14:paraId="22DD3856">
      <w:pPr>
        <w:numPr>
          <w:ilvl w:val="0"/>
          <w:numId w:val="130"/>
        </w:numPr>
        <w:bidi w:val="0"/>
      </w:pPr>
      <w:r>
        <w:rPr>
          <w:rFonts w:hint="default"/>
        </w:rPr>
        <w:t>可选范围：1900 年 1 月 1 日 至 2100 年 12 月 31 日</w:t>
      </w:r>
    </w:p>
    <w:p w14:paraId="7AED05D3">
      <w:pPr>
        <w:numPr>
          <w:ilvl w:val="0"/>
          <w:numId w:val="130"/>
        </w:numPr>
        <w:bidi w:val="0"/>
      </w:pPr>
      <w:r>
        <w:rPr>
          <w:rFonts w:hint="default"/>
        </w:rPr>
        <w:t>滚动选择年、月、日后自动更新</w:t>
      </w:r>
    </w:p>
    <w:p w14:paraId="707E5854">
      <w:pPr>
        <w:pStyle w:val="10"/>
        <w:bidi w:val="0"/>
        <w:rPr>
          <w:rFonts w:hint="default"/>
        </w:rPr>
      </w:pPr>
      <w:r>
        <w:rPr>
          <w:rFonts w:hint="default"/>
        </w:rPr>
        <w:t>手机端：</w:t>
      </w:r>
    </w:p>
    <w:p w14:paraId="6D925C32">
      <w:pPr>
        <w:rPr>
          <w:rFonts w:hint="default"/>
        </w:rPr>
      </w:pPr>
      <w:r>
        <w:drawing>
          <wp:inline distT="0" distB="0" distL="114300" distR="114300">
            <wp:extent cx="1390650" cy="3060065"/>
            <wp:effectExtent l="0" t="0" r="6350" b="635"/>
            <wp:docPr id="39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4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3060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B0DAD4">
      <w:pPr>
        <w:numPr>
          <w:ilvl w:val="0"/>
          <w:numId w:val="131"/>
        </w:numPr>
        <w:bidi w:val="0"/>
      </w:pPr>
      <w:r>
        <w:rPr>
          <w:rFonts w:hint="default"/>
        </w:rPr>
        <w:t>使用文本输入框，格式为 YYYY-MM-DD（如 2000-01-01）</w:t>
      </w:r>
    </w:p>
    <w:p w14:paraId="13F9962C">
      <w:pPr>
        <w:pStyle w:val="6"/>
        <w:numPr>
          <w:ilvl w:val="1"/>
          <w:numId w:val="19"/>
        </w:numPr>
        <w:bidi w:val="0"/>
      </w:pPr>
      <w:r>
        <w:rPr>
          <w:lang w:val="en-US" w:eastAsia="zh-CN"/>
        </w:rPr>
        <w:t xml:space="preserve">修改手机号 </w:t>
      </w:r>
    </w:p>
    <w:p w14:paraId="421DAACC">
      <w:pPr>
        <w:bidi w:val="0"/>
        <w:rPr>
          <w:rFonts w:hint="default"/>
        </w:rPr>
      </w:pPr>
      <w:r>
        <w:rPr>
          <w:rFonts w:hint="default"/>
        </w:rPr>
        <w:t>你可以更换账号绑定的手机号码。</w:t>
      </w:r>
    </w:p>
    <w:p w14:paraId="7EEC2952">
      <w:pPr>
        <w:bidi w:val="0"/>
        <w:rPr>
          <w:rFonts w:hint="default"/>
        </w:rPr>
      </w:pPr>
      <w:r>
        <w:drawing>
          <wp:inline distT="0" distB="0" distL="114300" distR="114300">
            <wp:extent cx="3242945" cy="2160270"/>
            <wp:effectExtent l="0" t="0" r="8255" b="11430"/>
            <wp:docPr id="33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18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3242945" cy="2160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840426">
      <w:pPr>
        <w:pStyle w:val="10"/>
        <w:bidi w:val="0"/>
        <w:rPr>
          <w:rFonts w:hint="default"/>
        </w:rPr>
      </w:pPr>
      <w:r>
        <w:rPr>
          <w:rFonts w:hint="default"/>
        </w:rPr>
        <w:t>操作步骤</w:t>
      </w:r>
    </w:p>
    <w:p w14:paraId="0E05C06C">
      <w:pPr>
        <w:numPr>
          <w:ilvl w:val="0"/>
          <w:numId w:val="132"/>
        </w:numPr>
        <w:bidi w:val="0"/>
      </w:pPr>
      <w:r>
        <w:t>进入「</w:t>
      </w:r>
      <w:r>
        <w:rPr>
          <w:rFonts w:hint="default"/>
        </w:rPr>
        <w:t>设置」页面（或「我的」→「账号安全」）</w:t>
      </w:r>
    </w:p>
    <w:p w14:paraId="292FEA0E">
      <w:pPr>
        <w:numPr>
          <w:ilvl w:val="0"/>
          <w:numId w:val="132"/>
        </w:numPr>
        <w:bidi w:val="0"/>
      </w:pPr>
      <w:r>
        <w:rPr>
          <w:rFonts w:hint="default"/>
        </w:rPr>
        <w:t>点击「账号安全」</w:t>
      </w:r>
    </w:p>
    <w:p w14:paraId="42B3A086">
      <w:pPr>
        <w:numPr>
          <w:ilvl w:val="0"/>
          <w:numId w:val="132"/>
        </w:numPr>
        <w:bidi w:val="0"/>
      </w:pPr>
      <w:r>
        <w:rPr>
          <w:rFonts w:hint="default"/>
        </w:rPr>
        <w:t>在「安全操作」分组中，点击「修改手机号」</w:t>
      </w:r>
    </w:p>
    <w:p w14:paraId="1F57523A">
      <w:pPr>
        <w:numPr>
          <w:ilvl w:val="0"/>
          <w:numId w:val="132"/>
        </w:numPr>
        <w:bidi w:val="0"/>
      </w:pPr>
      <w:r>
        <w:rPr>
          <w:rFonts w:hint="default"/>
        </w:rPr>
        <w:t>弹出修改手机号对话框</w:t>
      </w:r>
    </w:p>
    <w:p w14:paraId="6314D0CB">
      <w:pPr>
        <w:pStyle w:val="10"/>
        <w:bidi w:val="0"/>
      </w:pPr>
      <w:r>
        <w:rPr>
          <w:rFonts w:hint="default"/>
        </w:rPr>
        <w:t>详细流程</w:t>
      </w:r>
    </w:p>
    <w:p w14:paraId="21693F37">
      <w:pPr>
        <w:pStyle w:val="10"/>
        <w:bidi w:val="0"/>
        <w:rPr>
          <w:rFonts w:hint="default"/>
        </w:rPr>
      </w:pPr>
      <w:r>
        <w:rPr>
          <w:rFonts w:hint="default"/>
        </w:rPr>
        <w:t>步骤 1：输入新手机号</w:t>
      </w:r>
    </w:p>
    <w:p w14:paraId="6DEE1F40">
      <w:pPr>
        <w:numPr>
          <w:ilvl w:val="0"/>
          <w:numId w:val="133"/>
        </w:numPr>
        <w:bidi w:val="0"/>
      </w:pPr>
      <w:r>
        <w:t>在「新手机号」输入框中输入要绑定的新手机号码（11 位）</w:t>
      </w:r>
    </w:p>
    <w:p w14:paraId="485BD107">
      <w:pPr>
        <w:numPr>
          <w:ilvl w:val="0"/>
          <w:numId w:val="133"/>
        </w:numPr>
        <w:bidi w:val="0"/>
      </w:pPr>
      <w:r>
        <w:rPr>
          <w:rFonts w:hint="default"/>
        </w:rPr>
        <w:t>必须是有效的中国大陆手机号</w:t>
      </w:r>
    </w:p>
    <w:p w14:paraId="3148CEF9">
      <w:pPr>
        <w:pStyle w:val="10"/>
        <w:bidi w:val="0"/>
        <w:rPr>
          <w:rFonts w:hint="default"/>
        </w:rPr>
      </w:pPr>
      <w:r>
        <w:rPr>
          <w:rFonts w:hint="default"/>
        </w:rPr>
        <w:t>步骤 2：获取短信验证码</w:t>
      </w:r>
    </w:p>
    <w:p w14:paraId="24CCE5A7">
      <w:pPr>
        <w:numPr>
          <w:ilvl w:val="0"/>
          <w:numId w:val="134"/>
        </w:numPr>
        <w:bidi w:val="0"/>
      </w:pPr>
      <w:r>
        <w:rPr>
          <w:rFonts w:hint="default"/>
        </w:rPr>
        <w:t>点击「获取」按钮</w:t>
      </w:r>
    </w:p>
    <w:p w14:paraId="719A15E6">
      <w:pPr>
        <w:numPr>
          <w:ilvl w:val="0"/>
          <w:numId w:val="134"/>
        </w:numPr>
        <w:bidi w:val="0"/>
      </w:pPr>
      <w:r>
        <w:rPr>
          <w:rFonts w:hint="default"/>
        </w:rPr>
        <w:t>完成滑块验证码人机验证</w:t>
      </w:r>
    </w:p>
    <w:p w14:paraId="345C3FA3">
      <w:pPr>
        <w:numPr>
          <w:ilvl w:val="0"/>
          <w:numId w:val="134"/>
        </w:numPr>
        <w:bidi w:val="0"/>
      </w:pPr>
      <w:r>
        <w:rPr>
          <w:rFonts w:hint="default"/>
        </w:rPr>
        <w:t>系统向新手机号发送 6 位验证码</w:t>
      </w:r>
    </w:p>
    <w:p w14:paraId="58FCB254">
      <w:pPr>
        <w:numPr>
          <w:ilvl w:val="0"/>
          <w:numId w:val="135"/>
        </w:numPr>
        <w:tabs>
          <w:tab w:val="clear" w:pos="840"/>
        </w:tabs>
        <w:bidi w:val="0"/>
        <w:ind w:left="1260" w:leftChars="0" w:hanging="420" w:firstLineChars="0"/>
      </w:pPr>
      <w:r>
        <w:rPr>
          <w:rFonts w:hint="default"/>
        </w:rPr>
        <w:t>该手机号不能已被其他账号注册</w:t>
      </w:r>
    </w:p>
    <w:p w14:paraId="5D158F88">
      <w:pPr>
        <w:numPr>
          <w:ilvl w:val="0"/>
          <w:numId w:val="134"/>
        </w:numPr>
        <w:bidi w:val="0"/>
      </w:pPr>
      <w:r>
        <w:rPr>
          <w:rFonts w:hint="default"/>
        </w:rPr>
        <w:t>按钮进入 60 秒倒计时</w:t>
      </w:r>
    </w:p>
    <w:p w14:paraId="2EBF57A7">
      <w:pPr>
        <w:pStyle w:val="10"/>
        <w:bidi w:val="0"/>
        <w:rPr>
          <w:rFonts w:hint="default"/>
        </w:rPr>
      </w:pPr>
      <w:r>
        <w:rPr>
          <w:rFonts w:hint="default"/>
        </w:rPr>
        <w:t>步骤 3：输入验证码</w:t>
      </w:r>
    </w:p>
    <w:p w14:paraId="771CBF36">
      <w:pPr>
        <w:numPr>
          <w:ilvl w:val="0"/>
          <w:numId w:val="136"/>
        </w:numPr>
        <w:bidi w:val="0"/>
      </w:pPr>
      <w:r>
        <w:rPr>
          <w:rFonts w:hint="default"/>
        </w:rPr>
        <w:t>在「验证码」输入框中输入收到的 6 位数字</w:t>
      </w:r>
    </w:p>
    <w:p w14:paraId="256CF7F1">
      <w:pPr>
        <w:pStyle w:val="10"/>
        <w:bidi w:val="0"/>
        <w:rPr>
          <w:rFonts w:hint="default"/>
        </w:rPr>
      </w:pPr>
      <w:r>
        <w:rPr>
          <w:rFonts w:hint="default"/>
        </w:rPr>
        <w:t>步骤 4：确认修改</w:t>
      </w:r>
    </w:p>
    <w:p w14:paraId="4F7B3F37">
      <w:pPr>
        <w:numPr>
          <w:ilvl w:val="0"/>
          <w:numId w:val="137"/>
        </w:numPr>
        <w:bidi w:val="0"/>
      </w:pPr>
      <w:r>
        <w:rPr>
          <w:rFonts w:hint="default"/>
        </w:rPr>
        <w:t>点击「确认修改」按钮</w:t>
      </w:r>
    </w:p>
    <w:p w14:paraId="40DBF1D4">
      <w:pPr>
        <w:numPr>
          <w:ilvl w:val="0"/>
          <w:numId w:val="137"/>
        </w:numPr>
        <w:bidi w:val="0"/>
      </w:pPr>
      <w:r>
        <w:rPr>
          <w:rFonts w:hint="default"/>
        </w:rPr>
        <w:t>修改成功后：</w:t>
      </w:r>
    </w:p>
    <w:p w14:paraId="3BB2E518">
      <w:pPr>
        <w:numPr>
          <w:ilvl w:val="1"/>
          <w:numId w:val="138"/>
        </w:numPr>
        <w:tabs>
          <w:tab w:val="left" w:pos="1440"/>
        </w:tabs>
        <w:bidi w:val="0"/>
      </w:pPr>
      <w:r>
        <w:rPr>
          <w:rFonts w:hint="default"/>
        </w:rPr>
        <w:t>显示「手机号修改成功」提示</w:t>
      </w:r>
    </w:p>
    <w:p w14:paraId="340CF1EF">
      <w:pPr>
        <w:numPr>
          <w:ilvl w:val="1"/>
          <w:numId w:val="138"/>
        </w:numPr>
        <w:tabs>
          <w:tab w:val="left" w:pos="1440"/>
        </w:tabs>
        <w:bidi w:val="0"/>
      </w:pPr>
      <w:r>
        <w:rPr>
          <w:rFonts w:hint="default"/>
        </w:rPr>
        <w:t>页面上的手机号自动更新为新号码</w:t>
      </w:r>
    </w:p>
    <w:p w14:paraId="35E68B52">
      <w:pPr>
        <w:widowControl w:val="0"/>
        <w:numPr>
          <w:ilvl w:val="0"/>
          <w:numId w:val="0"/>
        </w:numPr>
        <w:bidi w:val="0"/>
        <w:jc w:val="both"/>
      </w:pPr>
    </w:p>
    <w:p w14:paraId="29713EC8">
      <w:pPr>
        <w:pStyle w:val="10"/>
        <w:bidi w:val="0"/>
      </w:pPr>
      <w:r>
        <w:rPr>
          <w:rFonts w:hint="default"/>
        </w:rPr>
        <w:t>注意事项</w:t>
      </w:r>
    </w:p>
    <w:p w14:paraId="1F1C4245">
      <w:pPr>
        <w:numPr>
          <w:ilvl w:val="0"/>
          <w:numId w:val="139"/>
        </w:numPr>
        <w:bidi w:val="0"/>
      </w:pPr>
      <w:r>
        <w:t>新手机号必须是</w:t>
      </w:r>
      <w:r>
        <w:rPr>
          <w:rFonts w:hint="default"/>
        </w:rPr>
        <w:t>未被任何账号注册的号码</w:t>
      </w:r>
    </w:p>
    <w:p w14:paraId="7C24D477">
      <w:pPr>
        <w:numPr>
          <w:ilvl w:val="0"/>
          <w:numId w:val="139"/>
        </w:numPr>
        <w:bidi w:val="0"/>
      </w:pPr>
      <w:r>
        <w:rPr>
          <w:rFonts w:hint="default"/>
        </w:rPr>
        <w:t>需要验证新手机号的短信验证码（证明你拥有该号码）</w:t>
      </w:r>
    </w:p>
    <w:p w14:paraId="151874F0">
      <w:pPr>
        <w:numPr>
          <w:ilvl w:val="0"/>
          <w:numId w:val="139"/>
        </w:numPr>
        <w:bidi w:val="0"/>
      </w:pPr>
      <w:r>
        <w:rPr>
          <w:rFonts w:hint="default"/>
        </w:rPr>
        <w:t>更换手机号后，下次登录请使用新手机号</w:t>
      </w:r>
    </w:p>
    <w:p w14:paraId="0F445653">
      <w:pPr>
        <w:pStyle w:val="6"/>
        <w:numPr>
          <w:ilvl w:val="1"/>
          <w:numId w:val="19"/>
        </w:numPr>
        <w:bidi w:val="0"/>
      </w:pPr>
      <w:r>
        <w:rPr>
          <w:lang w:val="en-US" w:eastAsia="zh-CN"/>
        </w:rPr>
        <w:t xml:space="preserve">修改登录密码 </w:t>
      </w:r>
    </w:p>
    <w:p w14:paraId="3AECB1CB">
      <w:pPr>
        <w:bidi w:val="0"/>
        <w:rPr>
          <w:rFonts w:hint="default"/>
        </w:rPr>
      </w:pPr>
      <w:r>
        <w:rPr>
          <w:rFonts w:hint="default"/>
        </w:rPr>
        <w:t>你可以通过短信验证来修改账号的登录密码。</w:t>
      </w:r>
    </w:p>
    <w:p w14:paraId="02450FCC">
      <w:pPr>
        <w:bidi w:val="0"/>
        <w:rPr>
          <w:rFonts w:hint="default"/>
        </w:rPr>
      </w:pPr>
      <w:r>
        <w:drawing>
          <wp:inline distT="0" distB="0" distL="114300" distR="114300">
            <wp:extent cx="3242945" cy="2160270"/>
            <wp:effectExtent l="0" t="0" r="8255" b="11430"/>
            <wp:docPr id="34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19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3242945" cy="2160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9D68AB">
      <w:pPr>
        <w:pStyle w:val="10"/>
        <w:bidi w:val="0"/>
        <w:rPr>
          <w:rFonts w:hint="default"/>
        </w:rPr>
      </w:pPr>
      <w:r>
        <w:rPr>
          <w:rFonts w:hint="default"/>
        </w:rPr>
        <w:t>操作步骤</w:t>
      </w:r>
    </w:p>
    <w:p w14:paraId="490D45AD">
      <w:pPr>
        <w:numPr>
          <w:ilvl w:val="0"/>
          <w:numId w:val="140"/>
        </w:numPr>
        <w:bidi w:val="0"/>
      </w:pPr>
      <w:r>
        <w:t>进入「</w:t>
      </w:r>
      <w:r>
        <w:rPr>
          <w:rFonts w:hint="default"/>
        </w:rPr>
        <w:t>设置」→「账号安全」</w:t>
      </w:r>
    </w:p>
    <w:p w14:paraId="639E1490">
      <w:pPr>
        <w:numPr>
          <w:ilvl w:val="0"/>
          <w:numId w:val="140"/>
        </w:numPr>
        <w:bidi w:val="0"/>
      </w:pPr>
      <w:r>
        <w:rPr>
          <w:rFonts w:hint="default"/>
        </w:rPr>
        <w:t>在「安全操作」分组中，点击「修改密码」</w:t>
      </w:r>
    </w:p>
    <w:p w14:paraId="31227401">
      <w:pPr>
        <w:numPr>
          <w:ilvl w:val="0"/>
          <w:numId w:val="140"/>
        </w:numPr>
        <w:bidi w:val="0"/>
      </w:pPr>
      <w:r>
        <w:rPr>
          <w:rFonts w:hint="default"/>
        </w:rPr>
        <w:t>弹出修改密码对话框</w:t>
      </w:r>
    </w:p>
    <w:p w14:paraId="4CE65384">
      <w:pPr>
        <w:pStyle w:val="10"/>
        <w:bidi w:val="0"/>
      </w:pPr>
      <w:r>
        <w:rPr>
          <w:rFonts w:hint="default"/>
        </w:rPr>
        <w:t>详细流程</w:t>
      </w:r>
    </w:p>
    <w:p w14:paraId="11448F9E">
      <w:pPr>
        <w:pStyle w:val="10"/>
        <w:bidi w:val="0"/>
        <w:rPr>
          <w:rFonts w:hint="default"/>
        </w:rPr>
      </w:pPr>
      <w:r>
        <w:rPr>
          <w:rFonts w:hint="default"/>
        </w:rPr>
        <w:t>步骤 1：确认当前手机号</w:t>
      </w:r>
    </w:p>
    <w:p w14:paraId="23D3330D">
      <w:pPr>
        <w:numPr>
          <w:ilvl w:val="0"/>
          <w:numId w:val="141"/>
        </w:numPr>
        <w:bidi w:val="0"/>
      </w:pPr>
      <w:r>
        <w:t>对话框顶部会显示当前绑定的手机号（仅展示，不可修改）</w:t>
      </w:r>
    </w:p>
    <w:p w14:paraId="6B258931">
      <w:pPr>
        <w:numPr>
          <w:ilvl w:val="0"/>
          <w:numId w:val="141"/>
        </w:numPr>
        <w:bidi w:val="0"/>
      </w:pPr>
      <w:r>
        <w:rPr>
          <w:rFonts w:hint="default"/>
        </w:rPr>
        <w:t>确保这是你要修改密码的账号</w:t>
      </w:r>
    </w:p>
    <w:p w14:paraId="5054D0F7">
      <w:pPr>
        <w:pStyle w:val="10"/>
        <w:bidi w:val="0"/>
        <w:rPr>
          <w:rFonts w:hint="default"/>
        </w:rPr>
      </w:pPr>
      <w:r>
        <w:rPr>
          <w:rFonts w:hint="default"/>
        </w:rPr>
        <w:t>步骤 2：获取短信验证码</w:t>
      </w:r>
    </w:p>
    <w:p w14:paraId="0BD89918">
      <w:pPr>
        <w:numPr>
          <w:ilvl w:val="0"/>
          <w:numId w:val="142"/>
        </w:numPr>
        <w:bidi w:val="0"/>
      </w:pPr>
      <w:r>
        <w:rPr>
          <w:rFonts w:hint="default"/>
        </w:rPr>
        <w:t>点击「获取」按钮</w:t>
      </w:r>
    </w:p>
    <w:p w14:paraId="29702DB7">
      <w:pPr>
        <w:numPr>
          <w:ilvl w:val="0"/>
          <w:numId w:val="142"/>
        </w:numPr>
        <w:bidi w:val="0"/>
      </w:pPr>
      <w:r>
        <w:rPr>
          <w:rFonts w:hint="default"/>
        </w:rPr>
        <w:t>完成滑块验证码人机验证</w:t>
      </w:r>
    </w:p>
    <w:p w14:paraId="2EC33EC2">
      <w:pPr>
        <w:numPr>
          <w:ilvl w:val="0"/>
          <w:numId w:val="142"/>
        </w:numPr>
        <w:bidi w:val="0"/>
      </w:pPr>
      <w:r>
        <w:rPr>
          <w:rFonts w:hint="default"/>
        </w:rPr>
        <w:t>系统向当前绑定手机号发送 6 位验证码</w:t>
      </w:r>
    </w:p>
    <w:p w14:paraId="4222B935">
      <w:pPr>
        <w:numPr>
          <w:ilvl w:val="0"/>
          <w:numId w:val="142"/>
        </w:numPr>
        <w:bidi w:val="0"/>
      </w:pPr>
      <w:r>
        <w:rPr>
          <w:rFonts w:hint="default"/>
        </w:rPr>
        <w:t>按钮进入 60 秒倒计时</w:t>
      </w:r>
    </w:p>
    <w:p w14:paraId="37AEA926">
      <w:pPr>
        <w:pStyle w:val="10"/>
        <w:bidi w:val="0"/>
        <w:rPr>
          <w:rFonts w:hint="default"/>
        </w:rPr>
      </w:pPr>
      <w:r>
        <w:rPr>
          <w:rFonts w:hint="default"/>
        </w:rPr>
        <w:t>步骤 3：输入验证码</w:t>
      </w:r>
    </w:p>
    <w:p w14:paraId="1E782A65">
      <w:pPr>
        <w:numPr>
          <w:ilvl w:val="0"/>
          <w:numId w:val="143"/>
        </w:numPr>
        <w:bidi w:val="0"/>
      </w:pPr>
      <w:r>
        <w:rPr>
          <w:rFonts w:hint="default"/>
        </w:rPr>
        <w:t>在「验证码」输入框中输入收到的 6 位数字</w:t>
      </w:r>
    </w:p>
    <w:p w14:paraId="6C8D78FF">
      <w:pPr>
        <w:pStyle w:val="10"/>
        <w:bidi w:val="0"/>
        <w:rPr>
          <w:rFonts w:hint="default"/>
        </w:rPr>
      </w:pPr>
      <w:r>
        <w:rPr>
          <w:rFonts w:hint="default"/>
        </w:rPr>
        <w:t>步骤 4：设置新密码</w:t>
      </w:r>
    </w:p>
    <w:p w14:paraId="422E8D64">
      <w:pPr>
        <w:numPr>
          <w:ilvl w:val="0"/>
          <w:numId w:val="144"/>
        </w:numPr>
        <w:bidi w:val="0"/>
      </w:pPr>
      <w:r>
        <w:rPr>
          <w:rFonts w:hint="default"/>
        </w:rPr>
        <w:t>在「新密码」输入框中输入新密码</w:t>
      </w:r>
    </w:p>
    <w:p w14:paraId="4FC95F4B">
      <w:pPr>
        <w:numPr>
          <w:ilvl w:val="0"/>
          <w:numId w:val="144"/>
        </w:numPr>
        <w:bidi w:val="0"/>
      </w:pPr>
      <w:r>
        <w:rPr>
          <w:rFonts w:hint="default"/>
        </w:rPr>
        <w:t>密码需满足以下要求：</w:t>
      </w:r>
    </w:p>
    <w:p w14:paraId="39B81FEB">
      <w:pPr>
        <w:numPr>
          <w:ilvl w:val="1"/>
          <w:numId w:val="145"/>
        </w:numPr>
        <w:tabs>
          <w:tab w:val="left" w:pos="1440"/>
        </w:tabs>
        <w:bidi w:val="0"/>
      </w:pPr>
      <w:r>
        <w:rPr>
          <w:rFonts w:hint="default"/>
        </w:rPr>
        <w:t>长度 6~20 位（当前校验）</w:t>
      </w:r>
    </w:p>
    <w:p w14:paraId="0914A834">
      <w:pPr>
        <w:numPr>
          <w:ilvl w:val="1"/>
          <w:numId w:val="145"/>
        </w:numPr>
        <w:tabs>
          <w:tab w:val="left" w:pos="1440"/>
        </w:tabs>
        <w:bidi w:val="0"/>
      </w:pPr>
      <w:r>
        <w:rPr>
          <w:rFonts w:hint="default"/>
        </w:rPr>
        <w:t>同时包含字母和数字</w:t>
      </w:r>
    </w:p>
    <w:p w14:paraId="05317DDF">
      <w:pPr>
        <w:numPr>
          <w:ilvl w:val="1"/>
          <w:numId w:val="145"/>
        </w:numPr>
        <w:tabs>
          <w:tab w:val="left" w:pos="1440"/>
        </w:tabs>
        <w:bidi w:val="0"/>
      </w:pPr>
      <w:r>
        <w:rPr>
          <w:rFonts w:hint="default"/>
        </w:rPr>
        <w:t>不能是纯数字或常见弱密码</w:t>
      </w:r>
    </w:p>
    <w:p w14:paraId="3CC6F4A7">
      <w:pPr>
        <w:numPr>
          <w:ilvl w:val="0"/>
          <w:numId w:val="144"/>
        </w:numPr>
        <w:bidi w:val="0"/>
      </w:pPr>
      <w:r>
        <w:rPr>
          <w:rFonts w:hint="default"/>
        </w:rPr>
        <w:t>失焦时会自动校验，显示绿色 ✓ 或红色 ✗ 提示</w:t>
      </w:r>
    </w:p>
    <w:p w14:paraId="58096A88">
      <w:pPr>
        <w:pStyle w:val="10"/>
        <w:bidi w:val="0"/>
        <w:rPr>
          <w:rFonts w:hint="default"/>
        </w:rPr>
      </w:pPr>
      <w:r>
        <w:rPr>
          <w:rFonts w:hint="default"/>
        </w:rPr>
        <w:t>步骤 5：确认新密码</w:t>
      </w:r>
    </w:p>
    <w:p w14:paraId="32E1560F">
      <w:pPr>
        <w:numPr>
          <w:ilvl w:val="0"/>
          <w:numId w:val="146"/>
        </w:numPr>
        <w:bidi w:val="0"/>
      </w:pPr>
      <w:r>
        <w:rPr>
          <w:rFonts w:hint="default"/>
        </w:rPr>
        <w:t>在「确认密码」输入框中再次输入相同的新密码</w:t>
      </w:r>
    </w:p>
    <w:p w14:paraId="532B7EEA">
      <w:pPr>
        <w:numPr>
          <w:ilvl w:val="0"/>
          <w:numId w:val="146"/>
        </w:numPr>
        <w:bidi w:val="0"/>
      </w:pPr>
      <w:r>
        <w:rPr>
          <w:rFonts w:hint="default"/>
        </w:rPr>
        <w:t>两次输入必须完全一致</w:t>
      </w:r>
    </w:p>
    <w:p w14:paraId="36C56759">
      <w:pPr>
        <w:pStyle w:val="10"/>
        <w:bidi w:val="0"/>
        <w:rPr>
          <w:rFonts w:hint="default"/>
        </w:rPr>
      </w:pPr>
      <w:r>
        <w:rPr>
          <w:rFonts w:hint="default"/>
        </w:rPr>
        <w:t>步骤 6：确认修改</w:t>
      </w:r>
    </w:p>
    <w:p w14:paraId="20BC69E9">
      <w:pPr>
        <w:numPr>
          <w:ilvl w:val="0"/>
          <w:numId w:val="147"/>
        </w:numPr>
        <w:bidi w:val="0"/>
      </w:pPr>
      <w:r>
        <w:rPr>
          <w:rFonts w:hint="default"/>
        </w:rPr>
        <w:t>点击「确认修改」</w:t>
      </w:r>
    </w:p>
    <w:p w14:paraId="2B28107B">
      <w:pPr>
        <w:numPr>
          <w:ilvl w:val="0"/>
          <w:numId w:val="147"/>
        </w:numPr>
        <w:bidi w:val="0"/>
      </w:pPr>
      <w:r>
        <w:rPr>
          <w:rFonts w:hint="default"/>
        </w:rPr>
        <w:t>修改成功后：</w:t>
      </w:r>
    </w:p>
    <w:p w14:paraId="5539CB3F">
      <w:pPr>
        <w:numPr>
          <w:ilvl w:val="1"/>
          <w:numId w:val="148"/>
        </w:numPr>
        <w:tabs>
          <w:tab w:val="left" w:pos="1440"/>
        </w:tabs>
        <w:bidi w:val="0"/>
      </w:pPr>
      <w:r>
        <w:rPr>
          <w:rFonts w:hint="default"/>
        </w:rPr>
        <w:t>显示「密码修改成功」提示</w:t>
      </w:r>
    </w:p>
    <w:p w14:paraId="7D33B03F">
      <w:pPr>
        <w:numPr>
          <w:ilvl w:val="1"/>
          <w:numId w:val="148"/>
        </w:numPr>
        <w:tabs>
          <w:tab w:val="left" w:pos="1440"/>
        </w:tabs>
        <w:bidi w:val="0"/>
      </w:pPr>
      <w:r>
        <w:rPr>
          <w:rFonts w:hint="default"/>
        </w:rPr>
        <w:t>对话框自动关闭</w:t>
      </w:r>
    </w:p>
    <w:p w14:paraId="2B5943AB">
      <w:pPr>
        <w:numPr>
          <w:ilvl w:val="1"/>
          <w:numId w:val="148"/>
        </w:numPr>
        <w:tabs>
          <w:tab w:val="left" w:pos="1440"/>
        </w:tabs>
        <w:bidi w:val="0"/>
      </w:pPr>
      <w:r>
        <w:rPr>
          <w:rFonts w:hint="default"/>
        </w:rPr>
        <w:t>建议使用新密码重新登录</w:t>
      </w:r>
    </w:p>
    <w:p w14:paraId="6B0597AD">
      <w:pPr>
        <w:pStyle w:val="10"/>
        <w:bidi w:val="0"/>
      </w:pPr>
      <w:r>
        <w:rPr>
          <w:rFonts w:hint="default"/>
        </w:rPr>
        <w:t>与「忘记密码」的区别</w:t>
      </w:r>
    </w:p>
    <w:tbl>
      <w:tblPr>
        <w:tblStyle w:val="14"/>
        <w:tblW w:w="7800" w:type="dxa"/>
        <w:tblCellSpacing w:w="15" w:type="dxa"/>
        <w:tblInd w:w="0" w:type="dxa"/>
        <w:tblBorders>
          <w:top w:val="single" w:color="E5E7EB" w:sz="2" w:space="0"/>
          <w:left w:val="single" w:color="E5E7EB" w:sz="2" w:space="0"/>
          <w:bottom w:val="single" w:color="E5E7EB" w:sz="2" w:space="0"/>
          <w:right w:val="single" w:color="E5E7EB" w:sz="2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897"/>
        <w:gridCol w:w="2756"/>
        <w:gridCol w:w="3147"/>
      </w:tblGrid>
      <w:tr w14:paraId="35B019DC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DDE34FE">
            <w:pPr>
              <w:bidi w:val="0"/>
              <w:rPr>
                <w:b/>
                <w:bCs/>
              </w:rPr>
            </w:pPr>
            <w:r>
              <w:rPr>
                <w:b/>
                <w:bCs/>
                <w:lang w:val="en-US" w:eastAsia="zh-CN"/>
              </w:rPr>
              <w:t>对比项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6FBAB06">
            <w:pPr>
              <w:bidi w:val="0"/>
              <w:rPr>
                <w:b/>
                <w:bCs/>
              </w:rPr>
            </w:pPr>
            <w:r>
              <w:rPr>
                <w:b/>
                <w:bCs/>
                <w:lang w:val="en-US" w:eastAsia="zh-CN"/>
              </w:rPr>
              <w:t>修改密码（本节）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7C56E2B">
            <w:pPr>
              <w:bidi w:val="0"/>
              <w:rPr>
                <w:b/>
                <w:bCs/>
              </w:rPr>
            </w:pPr>
            <w:r>
              <w:rPr>
                <w:b/>
                <w:bCs/>
                <w:lang w:val="en-US" w:eastAsia="zh-CN"/>
              </w:rPr>
              <w:t>忘记密码（参考 2.6 节）</w:t>
            </w:r>
          </w:p>
        </w:tc>
      </w:tr>
      <w:tr w14:paraId="331175FF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88DC334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入口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A3FE7D3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设置 → 账号安全 → 修改密码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B587B41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登录页 → 忘记密码？</w:t>
            </w:r>
          </w:p>
        </w:tc>
      </w:tr>
      <w:tr w14:paraId="65678AF1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BCCE73B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前提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7136E84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已登录状态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9526770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未登录状态</w:t>
            </w:r>
          </w:p>
        </w:tc>
      </w:tr>
      <w:tr w14:paraId="26DB7C22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C8F50BC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是否需要旧密码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FEBA6BF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不需要（通过短信验证身份）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828CA01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不需要（通过短信验证身份）</w:t>
            </w:r>
          </w:p>
        </w:tc>
      </w:tr>
      <w:tr w14:paraId="663DCD24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657A8C4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验证方式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CE2BD0F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向当前绑定手机号发短信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718A34F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向注册手机号发短信</w:t>
            </w:r>
          </w:p>
        </w:tc>
      </w:tr>
      <w:tr w14:paraId="066F701D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E5E7EB" w:sz="2" w:space="0"/>
              <w:left w:val="single" w:color="E5E7EB" w:sz="2" w:space="0"/>
              <w:bottom w:val="nil"/>
              <w:right w:val="single" w:color="E5E7EB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D6C714C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修改后是否自动登录</w:t>
            </w:r>
          </w:p>
        </w:tc>
        <w:tc>
          <w:tcPr>
            <w:tcW w:w="0" w:type="auto"/>
            <w:tcBorders>
              <w:top w:val="single" w:color="E5E7EB" w:sz="2" w:space="0"/>
              <w:bottom w:val="nil"/>
              <w:right w:val="single" w:color="E5E7EB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610753B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保持登录状态</w:t>
            </w:r>
          </w:p>
        </w:tc>
        <w:tc>
          <w:tcPr>
            <w:tcW w:w="0" w:type="auto"/>
            <w:tcBorders>
              <w:top w:val="single" w:color="E5E7EB" w:sz="2" w:space="0"/>
              <w:bottom w:val="nil"/>
              <w:right w:val="single" w:color="E5E7EB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4BAC63D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不自动登录，需使用新密码重新登录</w:t>
            </w:r>
          </w:p>
        </w:tc>
      </w:tr>
    </w:tbl>
    <w:p w14:paraId="52D9F41A"/>
    <w:p w14:paraId="18610CC7">
      <w:pPr>
        <w:pStyle w:val="6"/>
        <w:numPr>
          <w:ilvl w:val="1"/>
          <w:numId w:val="19"/>
        </w:numPr>
        <w:bidi w:val="0"/>
      </w:pPr>
      <w:r>
        <w:rPr>
          <w:lang w:val="en-US" w:eastAsia="zh-CN"/>
        </w:rPr>
        <w:t>账号注销流程与注意事项</w:t>
      </w:r>
    </w:p>
    <w:p w14:paraId="596B9351">
      <w:pPr>
        <w:bidi w:val="0"/>
        <w:rPr>
          <w:rFonts w:hint="default"/>
        </w:rPr>
      </w:pPr>
      <w:r>
        <w:rPr>
          <w:rFonts w:hint="default"/>
        </w:rPr>
        <w:t>如果你不再需要使用益绘思账号，可以申请注销。注销后所有数据将被永久删除，请谨慎操作。</w:t>
      </w:r>
    </w:p>
    <w:p w14:paraId="3619F740">
      <w:pPr>
        <w:bidi w:val="0"/>
        <w:rPr>
          <w:rFonts w:hint="default"/>
        </w:rPr>
      </w:pPr>
      <w:r>
        <w:drawing>
          <wp:inline distT="0" distB="0" distL="114300" distR="114300">
            <wp:extent cx="3242945" cy="2160270"/>
            <wp:effectExtent l="0" t="0" r="8255" b="11430"/>
            <wp:docPr id="35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20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3242945" cy="2160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B3EF68">
      <w:pPr>
        <w:pStyle w:val="10"/>
        <w:bidi w:val="0"/>
        <w:rPr>
          <w:rFonts w:hint="default"/>
        </w:rPr>
      </w:pPr>
      <w:r>
        <w:rPr>
          <w:rFonts w:hint="default"/>
        </w:rPr>
        <w:t>操作步骤</w:t>
      </w:r>
    </w:p>
    <w:p w14:paraId="0C0EA0B9">
      <w:pPr>
        <w:numPr>
          <w:ilvl w:val="0"/>
          <w:numId w:val="149"/>
        </w:numPr>
        <w:bidi w:val="0"/>
      </w:pPr>
      <w:r>
        <w:t>进入「</w:t>
      </w:r>
      <w:r>
        <w:rPr>
          <w:rFonts w:hint="default"/>
        </w:rPr>
        <w:t>设置」→「账号安全」</w:t>
      </w:r>
    </w:p>
    <w:p w14:paraId="07DF15D0">
      <w:pPr>
        <w:numPr>
          <w:ilvl w:val="0"/>
          <w:numId w:val="149"/>
        </w:numPr>
        <w:bidi w:val="0"/>
      </w:pPr>
      <w:r>
        <w:rPr>
          <w:rFonts w:hint="default"/>
        </w:rPr>
        <w:t>在「危险操作」分组中，点击「注销账号」</w:t>
      </w:r>
    </w:p>
    <w:p w14:paraId="1AC3F2BC">
      <w:pPr>
        <w:numPr>
          <w:ilvl w:val="0"/>
          <w:numId w:val="149"/>
        </w:numPr>
        <w:bidi w:val="0"/>
      </w:pPr>
      <w:r>
        <w:rPr>
          <w:rFonts w:hint="default"/>
        </w:rPr>
        <w:t>系统会弹出第一次确认对话框</w:t>
      </w:r>
    </w:p>
    <w:p w14:paraId="78D84803">
      <w:pPr>
        <w:pStyle w:val="10"/>
        <w:bidi w:val="0"/>
      </w:pPr>
      <w:r>
        <w:rPr>
          <w:rFonts w:hint="default"/>
        </w:rPr>
        <w:t>详细流程</w:t>
      </w:r>
    </w:p>
    <w:p w14:paraId="202DB094">
      <w:pPr>
        <w:pStyle w:val="10"/>
        <w:bidi w:val="0"/>
        <w:rPr>
          <w:rFonts w:hint="default"/>
        </w:rPr>
      </w:pPr>
      <w:r>
        <w:rPr>
          <w:rFonts w:hint="default"/>
        </w:rPr>
        <w:t>第一次确认：短信验证身份</w:t>
      </w:r>
    </w:p>
    <w:p w14:paraId="51DA4F56">
      <w:pPr>
        <w:bidi w:val="0"/>
        <w:rPr>
          <w:rFonts w:hint="default"/>
        </w:rPr>
      </w:pPr>
      <w:r>
        <w:rPr>
          <w:rFonts w:hint="default"/>
        </w:rPr>
        <w:t>对话框会显示醒目的警告信息：</w:t>
      </w:r>
    </w:p>
    <w:p w14:paraId="6AAFE28B">
      <w:pPr>
        <w:numPr>
          <w:ilvl w:val="0"/>
          <w:numId w:val="150"/>
        </w:numPr>
        <w:bidi w:val="0"/>
        <w:ind w:left="840" w:leftChars="0" w:hanging="420" w:firstLineChars="0"/>
        <w:rPr>
          <w:rFonts w:hint="default"/>
        </w:rPr>
      </w:pPr>
      <w:r>
        <w:rPr>
          <w:rFonts w:hint="default"/>
        </w:rPr>
        <w:t>注销账号（红色标题） 此操作不可撤销，请谨慎决定</w:t>
      </w:r>
    </w:p>
    <w:p w14:paraId="2F654A1A">
      <w:pPr>
        <w:numPr>
          <w:ilvl w:val="0"/>
          <w:numId w:val="150"/>
        </w:numPr>
        <w:bidi w:val="0"/>
        <w:ind w:left="840" w:leftChars="0" w:hanging="420" w:firstLineChars="0"/>
        <w:rPr>
          <w:rFonts w:hint="default"/>
        </w:rPr>
      </w:pPr>
      <w:r>
        <w:rPr>
          <w:rFonts w:hint="default"/>
        </w:rPr>
        <w:t>注销后所有数据（思维导图、个人资料等）将被永久删除，无法恢复。</w:t>
      </w:r>
    </w:p>
    <w:p w14:paraId="37607621">
      <w:pPr>
        <w:pStyle w:val="10"/>
        <w:bidi w:val="0"/>
        <w:rPr>
          <w:rFonts w:hint="default"/>
        </w:rPr>
      </w:pPr>
      <w:r>
        <w:rPr>
          <w:rFonts w:hint="default"/>
        </w:rPr>
        <w:t>步骤：</w:t>
      </w:r>
    </w:p>
    <w:p w14:paraId="36FA03B2">
      <w:pPr>
        <w:numPr>
          <w:ilvl w:val="0"/>
          <w:numId w:val="151"/>
        </w:numPr>
        <w:bidi w:val="0"/>
      </w:pPr>
      <w:r>
        <w:t>点击「</w:t>
      </w:r>
      <w:r>
        <w:rPr>
          <w:rFonts w:hint="default"/>
        </w:rPr>
        <w:t>获取」按钮获取短信验证码</w:t>
      </w:r>
    </w:p>
    <w:p w14:paraId="1307E361">
      <w:pPr>
        <w:numPr>
          <w:ilvl w:val="0"/>
          <w:numId w:val="152"/>
        </w:numPr>
        <w:bidi w:val="0"/>
        <w:ind w:left="1260" w:leftChars="0" w:hanging="420" w:firstLineChars="0"/>
      </w:pPr>
      <w:r>
        <w:rPr>
          <w:rFonts w:hint="default"/>
        </w:rPr>
        <w:t>完成滑块验证码</w:t>
      </w:r>
    </w:p>
    <w:p w14:paraId="78035CFD">
      <w:pPr>
        <w:numPr>
          <w:ilvl w:val="0"/>
          <w:numId w:val="151"/>
        </w:numPr>
        <w:bidi w:val="0"/>
      </w:pPr>
      <w:r>
        <w:rPr>
          <w:rFonts w:hint="default"/>
        </w:rPr>
        <w:t>输入收到的 6 位验证码</w:t>
      </w:r>
    </w:p>
    <w:p w14:paraId="1BF8F458">
      <w:pPr>
        <w:numPr>
          <w:ilvl w:val="0"/>
          <w:numId w:val="151"/>
        </w:numPr>
        <w:bidi w:val="0"/>
      </w:pPr>
      <w:r>
        <w:rPr>
          <w:rFonts w:hint="default"/>
        </w:rPr>
        <w:t>点击「确认注销」</w:t>
      </w:r>
    </w:p>
    <w:p w14:paraId="0CF61C25">
      <w:pPr>
        <w:numPr>
          <w:ilvl w:val="0"/>
          <w:numId w:val="151"/>
        </w:numPr>
        <w:bidi w:val="0"/>
      </w:pPr>
      <w:r>
        <w:rPr>
          <w:rFonts w:hint="default"/>
        </w:rPr>
        <w:t>第一个对话框关闭，弹出第二次确认</w:t>
      </w:r>
    </w:p>
    <w:p w14:paraId="3D41E9E9">
      <w:pPr>
        <w:bidi w:val="0"/>
        <w:ind w:firstLine="420" w:firstLineChars="0"/>
        <w:rPr>
          <w:rFonts w:hint="default"/>
        </w:rPr>
      </w:pPr>
      <w:r>
        <w:rPr>
          <w:rFonts w:hint="default"/>
        </w:rPr>
        <w:t>第二次确认：最终确认</w:t>
      </w:r>
    </w:p>
    <w:p w14:paraId="59962769">
      <w:pPr>
        <w:bidi w:val="0"/>
        <w:ind w:firstLine="420" w:firstLineChars="0"/>
        <w:rPr>
          <w:rFonts w:hint="default"/>
        </w:rPr>
      </w:pPr>
      <w:r>
        <w:rPr>
          <w:rFonts w:hint="default"/>
        </w:rPr>
        <w:t>对话框会再次提醒：</w:t>
      </w:r>
    </w:p>
    <w:p w14:paraId="2B6133A9">
      <w:pPr>
        <w:bidi w:val="0"/>
        <w:ind w:firstLine="420" w:firstLineChars="0"/>
        <w:rPr>
          <w:rFonts w:hint="default"/>
        </w:rPr>
      </w:pPr>
      <w:r>
        <w:rPr>
          <w:rFonts w:hint="default"/>
        </w:rPr>
        <w:t>最后确认 确定要注销账号吗？此操作无法撤销。</w:t>
      </w:r>
    </w:p>
    <w:p w14:paraId="4D4057A3">
      <w:pPr>
        <w:numPr>
          <w:ilvl w:val="0"/>
          <w:numId w:val="153"/>
        </w:numPr>
        <w:bidi w:val="0"/>
        <w:ind w:left="1140" w:leftChars="0"/>
      </w:pPr>
      <w:r>
        <w:rPr>
          <w:rFonts w:hint="default"/>
        </w:rPr>
        <w:t>点击「取消」：终止注销流程</w:t>
      </w:r>
    </w:p>
    <w:p w14:paraId="53B7B202">
      <w:pPr>
        <w:numPr>
          <w:ilvl w:val="0"/>
          <w:numId w:val="153"/>
        </w:numPr>
        <w:bidi w:val="0"/>
        <w:ind w:left="1140" w:leftChars="0"/>
      </w:pPr>
      <w:r>
        <w:rPr>
          <w:rFonts w:hint="default"/>
        </w:rPr>
        <w:t>点击「确定注销」：执行注销操作</w:t>
      </w:r>
    </w:p>
    <w:p w14:paraId="3605B182"/>
    <w:p w14:paraId="5179C91F">
      <w:pPr>
        <w:pStyle w:val="10"/>
        <w:bidi w:val="0"/>
      </w:pPr>
      <w:r>
        <w:rPr>
          <w:rFonts w:hint="default"/>
        </w:rPr>
        <w:t>注销成功后的本地清理</w:t>
      </w:r>
    </w:p>
    <w:p w14:paraId="4AD5293A">
      <w:pPr>
        <w:bidi w:val="0"/>
        <w:rPr>
          <w:rFonts w:hint="default"/>
        </w:rPr>
      </w:pPr>
      <w:r>
        <w:rPr>
          <w:rFonts w:hint="default"/>
        </w:rPr>
        <w:t>注销成功后，系统会自动执行以下清理操作：</w:t>
      </w:r>
    </w:p>
    <w:tbl>
      <w:tblPr>
        <w:tblStyle w:val="14"/>
        <w:tblW w:w="7800" w:type="dxa"/>
        <w:tblCellSpacing w:w="15" w:type="dxa"/>
        <w:tblInd w:w="0" w:type="dxa"/>
        <w:tblBorders>
          <w:top w:val="single" w:color="E5E7EB" w:sz="2" w:space="0"/>
          <w:left w:val="single" w:color="E5E7EB" w:sz="2" w:space="0"/>
          <w:bottom w:val="single" w:color="E5E7EB" w:sz="2" w:space="0"/>
          <w:right w:val="single" w:color="E5E7EB" w:sz="2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785"/>
        <w:gridCol w:w="6015"/>
      </w:tblGrid>
      <w:tr w14:paraId="7E71EE7F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06E9258">
            <w:pPr>
              <w:bidi w:val="0"/>
            </w:pPr>
            <w:r>
              <w:rPr>
                <w:lang w:val="en-US" w:eastAsia="zh-CN"/>
              </w:rPr>
              <w:t>清理项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FB9829B">
            <w:pPr>
              <w:bidi w:val="0"/>
            </w:pPr>
            <w:r>
              <w:rPr>
                <w:lang w:val="en-US" w:eastAsia="zh-CN"/>
              </w:rPr>
              <w:t>说明</w:t>
            </w:r>
          </w:p>
        </w:tc>
      </w:tr>
      <w:tr w14:paraId="6BFB0262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D848E2C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本地 JSON 文件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EAA92BC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删除应用私有目录中所有思维导图数据</w:t>
            </w:r>
          </w:p>
        </w:tc>
      </w:tr>
      <w:tr w14:paraId="0EC2EBD3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1A2ED70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认证 Token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377B0C5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清除本地保存的 JWT Token</w:t>
            </w:r>
          </w:p>
        </w:tc>
      </w:tr>
      <w:tr w14:paraId="05E45A27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0F67F81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Preferences 存储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AC22376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从 auth_store 偏好设置中删除 auth_token</w:t>
            </w:r>
          </w:p>
        </w:tc>
      </w:tr>
      <w:tr w14:paraId="5B8B59E0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AE5AB57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缓存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86FA027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清除以下用户数据：</w:t>
            </w:r>
            <w:r>
              <w:rPr>
                <w:rFonts w:hint="default"/>
                <w:lang w:val="en-US" w:eastAsia="zh-CN"/>
              </w:rPr>
              <w:br w:type="textWrapping"/>
            </w:r>
            <w:r>
              <w:rPr>
                <w:rFonts w:hint="default"/>
                <w:lang w:val="en-US" w:eastAsia="zh-CN"/>
              </w:rPr>
              <w:t>• 用户名</w:t>
            </w:r>
            <w:r>
              <w:rPr>
                <w:rFonts w:hint="default"/>
                <w:lang w:val="en-US" w:eastAsia="zh-CN"/>
              </w:rPr>
              <w:br w:type="textWrapping"/>
            </w:r>
            <w:r>
              <w:rPr>
                <w:rFonts w:hint="default"/>
                <w:lang w:val="en-US" w:eastAsia="zh-CN"/>
              </w:rPr>
              <w:t>• 头像</w:t>
            </w:r>
            <w:r>
              <w:rPr>
                <w:rFonts w:hint="default"/>
                <w:lang w:val="en-US" w:eastAsia="zh-CN"/>
              </w:rPr>
              <w:br w:type="textWrapping"/>
            </w:r>
            <w:r>
              <w:rPr>
                <w:rFonts w:hint="default"/>
                <w:lang w:val="en-US" w:eastAsia="zh-CN"/>
              </w:rPr>
              <w:t>• 头像版本</w:t>
            </w:r>
            <w:r>
              <w:rPr>
                <w:rFonts w:hint="default"/>
                <w:lang w:val="en-US" w:eastAsia="zh-CN"/>
              </w:rPr>
              <w:br w:type="textWrapping"/>
            </w:r>
            <w:r>
              <w:rPr>
                <w:rFonts w:hint="default"/>
                <w:lang w:val="en-US" w:eastAsia="zh-CN"/>
              </w:rPr>
              <w:t>• 性别</w:t>
            </w:r>
            <w:r>
              <w:rPr>
                <w:rFonts w:hint="default"/>
                <w:lang w:val="en-US" w:eastAsia="zh-CN"/>
              </w:rPr>
              <w:br w:type="textWrapping"/>
            </w:r>
            <w:r>
              <w:rPr>
                <w:rFonts w:hint="default"/>
                <w:lang w:val="en-US" w:eastAsia="zh-CN"/>
              </w:rPr>
              <w:t>• 生日</w:t>
            </w:r>
          </w:p>
        </w:tc>
      </w:tr>
      <w:tr w14:paraId="6CE0FA33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E5E7EB" w:sz="2" w:space="0"/>
              <w:left w:val="single" w:color="E5E7EB" w:sz="2" w:space="0"/>
              <w:bottom w:val="nil"/>
              <w:right w:val="single" w:color="E5E7EB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BC5B7D8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页面跳转</w:t>
            </w:r>
          </w:p>
        </w:tc>
        <w:tc>
          <w:tcPr>
            <w:tcW w:w="0" w:type="auto"/>
            <w:tcBorders>
              <w:top w:val="single" w:color="E5E7EB" w:sz="2" w:space="0"/>
              <w:bottom w:val="nil"/>
              <w:right w:val="single" w:color="E5E7EB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CE9814D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自动跳转到登录页面（根据设备类型选择手机端或平板端登录页）</w:t>
            </w:r>
          </w:p>
        </w:tc>
      </w:tr>
    </w:tbl>
    <w:p w14:paraId="63C8097C">
      <w:pPr>
        <w:pStyle w:val="10"/>
        <w:bidi w:val="0"/>
        <w:rPr>
          <w:b/>
          <w:bCs/>
        </w:rPr>
      </w:pPr>
      <w:r>
        <w:rPr>
          <w:rFonts w:hint="default"/>
          <w:b/>
          <w:bCs/>
        </w:rPr>
        <w:t>重要注意事项</w:t>
      </w:r>
    </w:p>
    <w:p w14:paraId="6B0F9051">
      <w:pPr>
        <w:bidi w:val="0"/>
        <w:rPr>
          <w:rFonts w:hint="default"/>
          <w:b/>
          <w:bCs/>
        </w:rPr>
      </w:pPr>
      <w:r>
        <w:rPr>
          <w:rFonts w:hint="default"/>
          <w:b/>
          <w:bCs/>
        </w:rPr>
        <w:t>⚠️ 请务必仔细阅读以下内容：</w:t>
      </w:r>
    </w:p>
    <w:p w14:paraId="75C7D463">
      <w:pPr>
        <w:numPr>
          <w:ilvl w:val="0"/>
          <w:numId w:val="154"/>
        </w:numPr>
        <w:bidi w:val="0"/>
        <w:rPr>
          <w:b/>
          <w:bCs/>
        </w:rPr>
      </w:pPr>
      <w:r>
        <w:rPr>
          <w:rFonts w:hint="default"/>
          <w:b/>
          <w:bCs/>
        </w:rPr>
        <w:t>数据不可恢复：账号注销后，所有云端数据（思维导图、个人资料等）将被服务器永久删除，无法找回</w:t>
      </w:r>
    </w:p>
    <w:p w14:paraId="15BA3AC6">
      <w:pPr>
        <w:numPr>
          <w:ilvl w:val="0"/>
          <w:numId w:val="154"/>
        </w:numPr>
        <w:bidi w:val="0"/>
        <w:rPr>
          <w:b/>
          <w:bCs/>
        </w:rPr>
      </w:pPr>
      <w:r>
        <w:rPr>
          <w:rFonts w:hint="default"/>
          <w:b/>
          <w:bCs/>
        </w:rPr>
        <w:t>本地数据也会被清除：注销时应用会自动删除本地所有思维导图文件，请提前备份重要内容</w:t>
      </w:r>
    </w:p>
    <w:p w14:paraId="60A6B16A">
      <w:pPr>
        <w:numPr>
          <w:ilvl w:val="0"/>
          <w:numId w:val="154"/>
        </w:numPr>
        <w:bidi w:val="0"/>
        <w:rPr>
          <w:b/>
          <w:bCs/>
        </w:rPr>
      </w:pPr>
      <w:r>
        <w:rPr>
          <w:rFonts w:hint="default"/>
          <w:b/>
          <w:bCs/>
        </w:rPr>
        <w:t>手机号释放：注销后，原来绑定的手机号可以重新注册新的益绘思账号</w:t>
      </w:r>
    </w:p>
    <w:p w14:paraId="3FCE682D">
      <w:pPr>
        <w:numPr>
          <w:ilvl w:val="0"/>
          <w:numId w:val="154"/>
        </w:numPr>
        <w:bidi w:val="0"/>
        <w:rPr>
          <w:b/>
          <w:bCs/>
        </w:rPr>
      </w:pPr>
      <w:r>
        <w:rPr>
          <w:rFonts w:hint="default"/>
          <w:b/>
          <w:bCs/>
        </w:rPr>
        <w:t>云端文档：所有已同步到云端的文档会被同步删除</w:t>
      </w:r>
    </w:p>
    <w:p w14:paraId="6DE3DF3A">
      <w:pPr>
        <w:numPr>
          <w:ilvl w:val="0"/>
          <w:numId w:val="154"/>
        </w:numPr>
        <w:bidi w:val="0"/>
        <w:rPr>
          <w:b/>
          <w:bCs/>
        </w:rPr>
      </w:pPr>
      <w:r>
        <w:rPr>
          <w:rFonts w:hint="default"/>
          <w:b/>
          <w:bCs/>
        </w:rPr>
        <w:t>两步验证：注销需要通过「短信验证码 + 最终确认」两道验证，防止误操作</w:t>
      </w:r>
    </w:p>
    <w:p w14:paraId="2D12C109">
      <w:pPr>
        <w:numPr>
          <w:ilvl w:val="0"/>
          <w:numId w:val="154"/>
        </w:numPr>
        <w:bidi w:val="0"/>
        <w:rPr>
          <w:b/>
          <w:bCs/>
        </w:rPr>
      </w:pPr>
      <w:r>
        <w:rPr>
          <w:rFonts w:hint="default"/>
          <w:b/>
          <w:bCs/>
        </w:rPr>
        <w:t>建议操作：</w:t>
      </w:r>
    </w:p>
    <w:p w14:paraId="7C8C2FB3">
      <w:pPr>
        <w:numPr>
          <w:ilvl w:val="0"/>
          <w:numId w:val="155"/>
        </w:numPr>
        <w:bidi w:val="0"/>
        <w:ind w:left="1260" w:leftChars="0"/>
        <w:rPr>
          <w:b/>
          <w:bCs/>
        </w:rPr>
      </w:pPr>
      <w:r>
        <w:rPr>
          <w:rFonts w:hint="default"/>
          <w:b/>
          <w:bCs/>
        </w:rPr>
        <w:t>注销前先将重要文档导出为 PNG 或 Markdown 备份</w:t>
      </w:r>
    </w:p>
    <w:p w14:paraId="759FCBC4">
      <w:pPr>
        <w:numPr>
          <w:ilvl w:val="0"/>
          <w:numId w:val="155"/>
        </w:numPr>
        <w:bidi w:val="0"/>
        <w:ind w:left="1260" w:leftChars="0"/>
        <w:rPr>
          <w:b/>
          <w:bCs/>
        </w:rPr>
      </w:pPr>
      <w:r>
        <w:rPr>
          <w:rFonts w:hint="default"/>
          <w:b/>
          <w:bCs/>
        </w:rPr>
        <w:t>确认所有设备都已退出该账号</w:t>
      </w:r>
    </w:p>
    <w:p w14:paraId="4541B28A">
      <w:pPr>
        <w:numPr>
          <w:ilvl w:val="0"/>
          <w:numId w:val="155"/>
        </w:numPr>
        <w:bidi w:val="0"/>
        <w:ind w:left="1260" w:leftChars="0"/>
        <w:rPr>
          <w:b/>
          <w:bCs/>
        </w:rPr>
      </w:pPr>
      <w:r>
        <w:rPr>
          <w:rFonts w:hint="default"/>
          <w:b/>
          <w:bCs/>
        </w:rPr>
        <w:t>如果你只是想换手机号，请使用「修改手机号」功能而非注销</w:t>
      </w:r>
    </w:p>
    <w:p w14:paraId="64715E4C">
      <w:pPr>
        <w:pStyle w:val="3"/>
        <w:bidi w:val="0"/>
      </w:pPr>
      <w:r>
        <w:t>第 10 章 反馈与帮助</w:t>
      </w:r>
    </w:p>
    <w:p w14:paraId="74B3B9E9">
      <w:pPr>
        <w:pStyle w:val="6"/>
        <w:bidi w:val="0"/>
        <w:rPr>
          <w:lang w:val="en-US" w:eastAsia="zh-CN"/>
        </w:rPr>
      </w:pPr>
      <w:r>
        <w:rPr>
          <w:lang w:val="en-US" w:eastAsia="zh-CN"/>
        </w:rPr>
        <w:t xml:space="preserve">10.1 意见反馈提交（文字 + 图片上传） </w:t>
      </w:r>
    </w:p>
    <w:p w14:paraId="156D1BBA">
      <w:pPr>
        <w:bidi w:val="0"/>
      </w:pPr>
      <w:r>
        <w:rPr>
          <w:rFonts w:hint="default"/>
        </w:rPr>
        <w:t>如果你在使用过程中遇到了 Bug、有功能建议，或者想对产品说点什么，都可以通过意见反馈功能告诉我们。</w:t>
      </w:r>
    </w:p>
    <w:p w14:paraId="33E2C1D8">
      <w:pPr>
        <w:pStyle w:val="10"/>
        <w:bidi w:val="0"/>
        <w:rPr>
          <w:rFonts w:hint="default"/>
        </w:rPr>
      </w:pPr>
      <w:r>
        <w:rPr>
          <w:rFonts w:hint="default"/>
        </w:rPr>
        <w:t>进入反馈页面</w:t>
      </w:r>
    </w:p>
    <w:p w14:paraId="3A25C364">
      <w:pPr>
        <w:rPr>
          <w:rFonts w:hint="default"/>
        </w:rPr>
      </w:pPr>
      <w:r>
        <w:drawing>
          <wp:inline distT="0" distB="0" distL="114300" distR="114300">
            <wp:extent cx="3242945" cy="2160270"/>
            <wp:effectExtent l="0" t="0" r="8255" b="11430"/>
            <wp:docPr id="36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21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3242945" cy="2160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CCA8AD">
      <w:pPr>
        <w:bidi w:val="0"/>
        <w:rPr>
          <w:rFonts w:hint="default"/>
        </w:rPr>
      </w:pPr>
      <w:r>
        <w:rPr>
          <w:rFonts w:hint="default"/>
        </w:rPr>
        <w:t>反馈入口分布在多个位置，方便你随时提交：</w:t>
      </w:r>
    </w:p>
    <w:tbl>
      <w:tblPr>
        <w:tblStyle w:val="14"/>
        <w:tblW w:w="7800" w:type="dxa"/>
        <w:tblCellSpacing w:w="15" w:type="dxa"/>
        <w:tblInd w:w="0" w:type="dxa"/>
        <w:tblBorders>
          <w:top w:val="single" w:color="E5E7EB" w:sz="2" w:space="0"/>
          <w:left w:val="single" w:color="E5E7EB" w:sz="2" w:space="0"/>
          <w:bottom w:val="single" w:color="E5E7EB" w:sz="2" w:space="0"/>
          <w:right w:val="single" w:color="E5E7EB" w:sz="2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756"/>
        <w:gridCol w:w="5044"/>
      </w:tblGrid>
      <w:tr w14:paraId="0F6E7F34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09C31D0">
            <w:pPr>
              <w:bidi w:val="0"/>
              <w:rPr>
                <w:b/>
                <w:bCs/>
              </w:rPr>
            </w:pPr>
            <w:r>
              <w:rPr>
                <w:b/>
                <w:bCs/>
                <w:lang w:val="en-US" w:eastAsia="zh-CN"/>
              </w:rPr>
              <w:t>入口位置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D9C99D6">
            <w:pPr>
              <w:bidi w:val="0"/>
              <w:rPr>
                <w:b/>
                <w:bCs/>
              </w:rPr>
            </w:pPr>
            <w:r>
              <w:rPr>
                <w:b/>
                <w:bCs/>
                <w:lang w:val="en-US" w:eastAsia="zh-CN"/>
              </w:rPr>
              <w:t>操作方式</w:t>
            </w:r>
          </w:p>
        </w:tc>
      </w:tr>
      <w:tr w14:paraId="7C5A00E1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FD15D71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平板端「我的」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C417D11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我的页面 → 「意见反馈」菜单</w:t>
            </w:r>
          </w:p>
        </w:tc>
      </w:tr>
      <w:tr w14:paraId="0E5807DC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45EBE1E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手机端首页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A779153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我的页面 → 「意见反馈」菜单</w:t>
            </w:r>
          </w:p>
        </w:tc>
      </w:tr>
      <w:tr w14:paraId="520B5669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E5E7EB" w:sz="2" w:space="0"/>
              <w:left w:val="single" w:color="E5E7EB" w:sz="2" w:space="0"/>
              <w:bottom w:val="nil"/>
              <w:right w:val="single" w:color="E5E7EB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DD2F21C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编辑器内</w:t>
            </w:r>
          </w:p>
        </w:tc>
        <w:tc>
          <w:tcPr>
            <w:tcW w:w="0" w:type="auto"/>
            <w:tcBorders>
              <w:top w:val="single" w:color="E5E7EB" w:sz="2" w:space="0"/>
              <w:bottom w:val="nil"/>
              <w:right w:val="single" w:color="E5E7EB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22AE30E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编辑器菜单 → 「问题反馈」</w:t>
            </w:r>
          </w:p>
        </w:tc>
      </w:tr>
    </w:tbl>
    <w:p w14:paraId="5687CFD1">
      <w:pPr>
        <w:pStyle w:val="10"/>
        <w:bidi w:val="0"/>
      </w:pPr>
      <w:r>
        <w:rPr>
          <w:rFonts w:hint="default"/>
        </w:rPr>
        <w:t>反馈页面结构</w:t>
      </w:r>
    </w:p>
    <w:p w14:paraId="19483F6F">
      <w:pPr>
        <w:bidi w:val="0"/>
        <w:rPr>
          <w:rFonts w:hint="default"/>
        </w:rPr>
      </w:pPr>
      <w:r>
        <w:rPr>
          <w:rFonts w:hint="default"/>
        </w:rPr>
        <w:t>进入反馈页面后，你会看到以下表单区域：</w:t>
      </w:r>
    </w:p>
    <w:p w14:paraId="3F0E174E">
      <w:pPr>
        <w:bidi w:val="0"/>
        <w:rPr>
          <w:rFonts w:hint="default"/>
        </w:rPr>
      </w:pPr>
      <w:r>
        <w:drawing>
          <wp:inline distT="0" distB="0" distL="114300" distR="114300">
            <wp:extent cx="3242945" cy="2160270"/>
            <wp:effectExtent l="0" t="0" r="8255" b="11430"/>
            <wp:docPr id="16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2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3242945" cy="2160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7B12DF">
      <w:pPr>
        <w:pStyle w:val="10"/>
        <w:bidi w:val="0"/>
        <w:rPr>
          <w:rFonts w:hint="default"/>
        </w:rPr>
      </w:pPr>
      <w:r>
        <w:rPr>
          <w:rFonts w:hint="default"/>
        </w:rPr>
        <w:t>① 反馈类型</w:t>
      </w:r>
    </w:p>
    <w:p w14:paraId="756DC536">
      <w:pPr>
        <w:bidi w:val="0"/>
        <w:rPr>
          <w:rFonts w:hint="default"/>
        </w:rPr>
      </w:pPr>
      <w:r>
        <w:rPr>
          <w:rFonts w:hint="default"/>
        </w:rPr>
        <w:t>选择反馈所属的类别，有助于我们更快地处理：</w:t>
      </w:r>
    </w:p>
    <w:tbl>
      <w:tblPr>
        <w:tblStyle w:val="14"/>
        <w:tblW w:w="7800" w:type="dxa"/>
        <w:tblCellSpacing w:w="15" w:type="dxa"/>
        <w:tblInd w:w="0" w:type="dxa"/>
        <w:tblBorders>
          <w:top w:val="single" w:color="E5E7EB" w:sz="2" w:space="0"/>
          <w:left w:val="single" w:color="E5E7EB" w:sz="2" w:space="0"/>
          <w:bottom w:val="single" w:color="E5E7EB" w:sz="2" w:space="0"/>
          <w:right w:val="single" w:color="E5E7EB" w:sz="2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686"/>
        <w:gridCol w:w="6114"/>
      </w:tblGrid>
      <w:tr w14:paraId="500004B9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462A278">
            <w:pPr>
              <w:bidi w:val="0"/>
              <w:rPr>
                <w:b/>
                <w:bCs/>
              </w:rPr>
            </w:pPr>
            <w:r>
              <w:rPr>
                <w:b/>
                <w:bCs/>
                <w:lang w:val="en-US" w:eastAsia="zh-CN"/>
              </w:rPr>
              <w:t>类型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DE45AAE">
            <w:pPr>
              <w:bidi w:val="0"/>
              <w:rPr>
                <w:b/>
                <w:bCs/>
              </w:rPr>
            </w:pPr>
            <w:r>
              <w:rPr>
                <w:b/>
                <w:bCs/>
                <w:lang w:val="en-US" w:eastAsia="zh-CN"/>
              </w:rPr>
              <w:t>适用场景</w:t>
            </w:r>
          </w:p>
        </w:tc>
      </w:tr>
      <w:tr w14:paraId="7F0304A2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EF6543D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功能建议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A6DAD4A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希望增加新功能、优化现有功能</w:t>
            </w:r>
          </w:p>
        </w:tc>
      </w:tr>
      <w:tr w14:paraId="774E92C0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AE0310A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体验问题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308D3C9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界面卡顿、操作不便、响应慢等体验问题</w:t>
            </w:r>
          </w:p>
        </w:tc>
      </w:tr>
      <w:tr w14:paraId="4FDF617E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E8E65C9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内容错误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B3B3FCC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文字错误、数据异常、显示错误等</w:t>
            </w:r>
          </w:p>
        </w:tc>
      </w:tr>
      <w:tr w14:paraId="42F84816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E5E7EB" w:sz="2" w:space="0"/>
              <w:left w:val="single" w:color="E5E7EB" w:sz="2" w:space="0"/>
              <w:bottom w:val="nil"/>
              <w:right w:val="single" w:color="E5E7EB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3F13587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其他</w:t>
            </w:r>
          </w:p>
        </w:tc>
        <w:tc>
          <w:tcPr>
            <w:tcW w:w="0" w:type="auto"/>
            <w:tcBorders>
              <w:top w:val="single" w:color="E5E7EB" w:sz="2" w:space="0"/>
              <w:bottom w:val="nil"/>
              <w:right w:val="single" w:color="E5E7EB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CFB4B9D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不属于以上类别的其他反馈</w:t>
            </w:r>
          </w:p>
        </w:tc>
      </w:tr>
    </w:tbl>
    <w:p w14:paraId="2AF82167">
      <w:pPr>
        <w:pStyle w:val="10"/>
        <w:bidi w:val="0"/>
        <w:rPr>
          <w:rFonts w:hint="default"/>
        </w:rPr>
      </w:pPr>
      <w:r>
        <w:rPr>
          <w:rFonts w:hint="default"/>
        </w:rPr>
        <w:t>② 问题描述</w:t>
      </w:r>
    </w:p>
    <w:p w14:paraId="7E1A8443">
      <w:pPr>
        <w:bidi w:val="0"/>
        <w:rPr>
          <w:rFonts w:hint="default"/>
        </w:rPr>
      </w:pPr>
      <w:r>
        <w:rPr>
          <w:rFonts w:hint="default"/>
        </w:rPr>
        <w:t>详细描述你遇到的问题或建议：</w:t>
      </w:r>
    </w:p>
    <w:p w14:paraId="3CC96BF0">
      <w:pPr>
        <w:numPr>
          <w:ilvl w:val="0"/>
          <w:numId w:val="156"/>
        </w:numPr>
        <w:bidi w:val="0"/>
      </w:pPr>
      <w:r>
        <w:t>必填项</w:t>
      </w:r>
      <w:r>
        <w:rPr>
          <w:rFonts w:hint="default"/>
        </w:rPr>
        <w:t>：不能为空</w:t>
      </w:r>
    </w:p>
    <w:p w14:paraId="0C5919FC">
      <w:pPr>
        <w:numPr>
          <w:ilvl w:val="0"/>
          <w:numId w:val="156"/>
        </w:numPr>
        <w:bidi w:val="0"/>
      </w:pPr>
      <w:r>
        <w:rPr>
          <w:rFonts w:hint="default"/>
        </w:rPr>
        <w:t>字数限制：最多 500 字</w:t>
      </w: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如还有未说完的内容您可通过邮箱（yihuisi@126.com）与益绘思沟通</w:t>
      </w:r>
      <w:r>
        <w:rPr>
          <w:rFonts w:hint="eastAsia"/>
          <w:lang w:eastAsia="zh-CN"/>
        </w:rPr>
        <w:t>）</w:t>
      </w:r>
    </w:p>
    <w:p w14:paraId="65DB7A79">
      <w:pPr>
        <w:numPr>
          <w:ilvl w:val="0"/>
          <w:numId w:val="156"/>
        </w:numPr>
        <w:bidi w:val="0"/>
      </w:pPr>
      <w:r>
        <w:rPr>
          <w:rFonts w:hint="default"/>
        </w:rPr>
        <w:t>实时计数：右下角显示当前字数 / 500</w:t>
      </w:r>
    </w:p>
    <w:p w14:paraId="58256FE3">
      <w:pPr>
        <w:numPr>
          <w:ilvl w:val="0"/>
          <w:numId w:val="156"/>
        </w:numPr>
        <w:bidi w:val="0"/>
      </w:pPr>
      <w:r>
        <w:rPr>
          <w:rFonts w:hint="default"/>
        </w:rPr>
        <w:t>输入框高度：150 像素，支持多行输入</w:t>
      </w:r>
    </w:p>
    <w:p w14:paraId="3E109827">
      <w:pPr>
        <w:bidi w:val="0"/>
        <w:rPr>
          <w:rFonts w:hint="default"/>
        </w:rPr>
      </w:pPr>
      <w:r>
        <w:rPr>
          <w:rFonts w:hint="default"/>
        </w:rPr>
        <w:t>建议描述包含以下信息：</w:t>
      </w:r>
    </w:p>
    <w:p w14:paraId="28751538">
      <w:pPr>
        <w:numPr>
          <w:ilvl w:val="0"/>
          <w:numId w:val="157"/>
        </w:numPr>
        <w:bidi w:val="0"/>
      </w:pPr>
      <w:r>
        <w:rPr>
          <w:rFonts w:hint="default"/>
        </w:rPr>
        <w:t>问题发生的具体步骤</w:t>
      </w:r>
    </w:p>
    <w:p w14:paraId="55D440C7">
      <w:pPr>
        <w:numPr>
          <w:ilvl w:val="0"/>
          <w:numId w:val="157"/>
        </w:numPr>
        <w:bidi w:val="0"/>
      </w:pPr>
      <w:r>
        <w:rPr>
          <w:rFonts w:hint="default"/>
        </w:rPr>
        <w:t>预期行为是什么</w:t>
      </w:r>
    </w:p>
    <w:p w14:paraId="1B7924D2">
      <w:pPr>
        <w:numPr>
          <w:ilvl w:val="0"/>
          <w:numId w:val="157"/>
        </w:numPr>
        <w:bidi w:val="0"/>
      </w:pPr>
      <w:r>
        <w:rPr>
          <w:rFonts w:hint="default"/>
        </w:rPr>
        <w:t>实际行为是什么</w:t>
      </w:r>
    </w:p>
    <w:p w14:paraId="6928DF3E">
      <w:pPr>
        <w:numPr>
          <w:ilvl w:val="0"/>
          <w:numId w:val="157"/>
        </w:numPr>
        <w:bidi w:val="0"/>
      </w:pPr>
      <w:r>
        <w:rPr>
          <w:rFonts w:hint="default"/>
        </w:rPr>
        <w:t>问题复现的概率（必现 / 偶发）</w:t>
      </w:r>
    </w:p>
    <w:p w14:paraId="7E2F209A">
      <w:pPr>
        <w:pStyle w:val="10"/>
        <w:bidi w:val="0"/>
        <w:rPr>
          <w:rFonts w:hint="default"/>
        </w:rPr>
      </w:pPr>
      <w:r>
        <w:rPr>
          <w:rFonts w:hint="default"/>
        </w:rPr>
        <w:t>③ 添加图片（选填）</w:t>
      </w:r>
    </w:p>
    <w:p w14:paraId="32E5001C">
      <w:pPr>
        <w:bidi w:val="0"/>
        <w:rPr>
          <w:rFonts w:hint="default"/>
        </w:rPr>
      </w:pPr>
      <w:r>
        <w:rPr>
          <w:rFonts w:hint="default"/>
        </w:rPr>
        <w:t>上传截图可以帮助我们更直观地了解问题：</w:t>
      </w:r>
    </w:p>
    <w:tbl>
      <w:tblPr>
        <w:tblStyle w:val="14"/>
        <w:tblW w:w="7800" w:type="dxa"/>
        <w:tblCellSpacing w:w="15" w:type="dxa"/>
        <w:tblInd w:w="0" w:type="dxa"/>
        <w:tblBorders>
          <w:top w:val="single" w:color="E5E7EB" w:sz="2" w:space="0"/>
          <w:left w:val="single" w:color="E5E7EB" w:sz="2" w:space="0"/>
          <w:bottom w:val="single" w:color="E5E7EB" w:sz="2" w:space="0"/>
          <w:right w:val="single" w:color="E5E7EB" w:sz="2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324"/>
        <w:gridCol w:w="6476"/>
      </w:tblGrid>
      <w:tr w14:paraId="1BCE279F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blCellSpacing w:w="15" w:type="dxa"/>
        </w:trPr>
        <w:tc>
          <w:tcPr>
            <w:tcW w:w="1279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F7871A2">
            <w:pPr>
              <w:bidi w:val="0"/>
              <w:rPr>
                <w:b/>
                <w:bCs/>
              </w:rPr>
            </w:pPr>
            <w:r>
              <w:rPr>
                <w:b/>
                <w:bCs/>
                <w:lang w:val="en-US" w:eastAsia="zh-CN"/>
              </w:rPr>
              <w:t>规则</w:t>
            </w:r>
          </w:p>
        </w:tc>
        <w:tc>
          <w:tcPr>
            <w:tcW w:w="6431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811DCE4">
            <w:pPr>
              <w:bidi w:val="0"/>
              <w:rPr>
                <w:b/>
                <w:bCs/>
              </w:rPr>
            </w:pPr>
            <w:r>
              <w:rPr>
                <w:b/>
                <w:bCs/>
                <w:lang w:val="en-US" w:eastAsia="zh-CN"/>
              </w:rPr>
              <w:t>说明</w:t>
            </w:r>
          </w:p>
        </w:tc>
      </w:tr>
      <w:tr w14:paraId="45E3832E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279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6BCF6AC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最大数量</w:t>
            </w:r>
          </w:p>
        </w:tc>
        <w:tc>
          <w:tcPr>
            <w:tcW w:w="6431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29EFBC4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最多 9 张图片（</w:t>
            </w:r>
            <w:r>
              <w:rPr>
                <w:lang w:val="en-US" w:eastAsia="zh-CN"/>
              </w:rPr>
              <w:t>MAX_IMAGES = 9</w:t>
            </w:r>
            <w:r>
              <w:rPr>
                <w:rFonts w:hint="default"/>
                <w:lang w:val="en-US" w:eastAsia="zh-CN"/>
              </w:rPr>
              <w:t>）</w:t>
            </w:r>
          </w:p>
        </w:tc>
      </w:tr>
      <w:tr w14:paraId="62D476B7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279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F67DD37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图片格式</w:t>
            </w:r>
          </w:p>
        </w:tc>
        <w:tc>
          <w:tcPr>
            <w:tcW w:w="6431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0C7CB4F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支持 JPG、PNG、WebP</w:t>
            </w:r>
          </w:p>
        </w:tc>
      </w:tr>
      <w:tr w14:paraId="696DDD36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279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DC58EFA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单张大小</w:t>
            </w:r>
          </w:p>
        </w:tc>
        <w:tc>
          <w:tcPr>
            <w:tcW w:w="6431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C978E1E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不超过 5MB</w:t>
            </w:r>
          </w:p>
        </w:tc>
      </w:tr>
    </w:tbl>
    <w:p w14:paraId="355B7CA7">
      <w:pPr>
        <w:pStyle w:val="10"/>
        <w:bidi w:val="0"/>
        <w:rPr>
          <w:rFonts w:hint="default"/>
        </w:rPr>
      </w:pPr>
      <w:r>
        <w:rPr>
          <w:rFonts w:hint="default"/>
        </w:rPr>
        <w:t>操作说明：</w:t>
      </w:r>
    </w:p>
    <w:p w14:paraId="228FA868">
      <w:pPr>
        <w:numPr>
          <w:ilvl w:val="0"/>
          <w:numId w:val="158"/>
        </w:numPr>
        <w:bidi w:val="0"/>
      </w:pPr>
      <w:r>
        <w:rPr>
          <w:rFonts w:hint="default"/>
        </w:rPr>
        <w:t>点击「+」按钮打开系统相册选择器</w:t>
      </w:r>
    </w:p>
    <w:p w14:paraId="46EAB907">
      <w:pPr>
        <w:numPr>
          <w:ilvl w:val="0"/>
          <w:numId w:val="158"/>
        </w:numPr>
        <w:bidi w:val="0"/>
      </w:pPr>
      <w:r>
        <w:rPr>
          <w:rFonts w:hint="default"/>
        </w:rPr>
        <w:t>选择要上传的图片（可多选）</w:t>
      </w:r>
    </w:p>
    <w:p w14:paraId="25A98258">
      <w:pPr>
        <w:numPr>
          <w:ilvl w:val="0"/>
          <w:numId w:val="158"/>
        </w:numPr>
        <w:bidi w:val="0"/>
      </w:pPr>
      <w:r>
        <w:rPr>
          <w:rFonts w:hint="default"/>
        </w:rPr>
        <w:t>选中的图片以缩略图网格展示</w:t>
      </w:r>
    </w:p>
    <w:p w14:paraId="2296F76A">
      <w:pPr>
        <w:numPr>
          <w:ilvl w:val="0"/>
          <w:numId w:val="158"/>
        </w:numPr>
        <w:bidi w:val="0"/>
      </w:pPr>
      <w:r>
        <w:rPr>
          <w:rFonts w:hint="default"/>
        </w:rPr>
        <w:t>点击缩略图可以预览大图（全屏预览）</w:t>
      </w:r>
    </w:p>
    <w:p w14:paraId="232B52BE">
      <w:pPr>
        <w:numPr>
          <w:ilvl w:val="0"/>
          <w:numId w:val="158"/>
        </w:numPr>
        <w:bidi w:val="0"/>
      </w:pPr>
      <w:r>
        <w:rPr>
          <w:rFonts w:hint="default"/>
        </w:rPr>
        <w:t>每张图片右上角有「×」按钮，可单独移除</w:t>
      </w:r>
    </w:p>
    <w:p w14:paraId="47D8AEAE">
      <w:pPr>
        <w:pStyle w:val="10"/>
        <w:bidi w:val="0"/>
        <w:rPr>
          <w:rFonts w:hint="default"/>
        </w:rPr>
      </w:pPr>
      <w:r>
        <w:rPr>
          <w:rFonts w:hint="default"/>
        </w:rPr>
        <w:t>④ 联系方式（选填）</w:t>
      </w:r>
    </w:p>
    <w:p w14:paraId="480BCD57">
      <w:pPr>
        <w:bidi w:val="0"/>
        <w:rPr>
          <w:rFonts w:hint="default"/>
        </w:rPr>
      </w:pPr>
      <w:r>
        <w:rPr>
          <w:rFonts w:hint="default"/>
        </w:rPr>
        <w:t>留下你的联系方式，方便我们在需要时与你进一步沟通：</w:t>
      </w:r>
    </w:p>
    <w:p w14:paraId="338D59A3">
      <w:pPr>
        <w:numPr>
          <w:ilvl w:val="0"/>
          <w:numId w:val="159"/>
        </w:numPr>
        <w:bidi w:val="0"/>
      </w:pPr>
      <w:r>
        <w:rPr>
          <w:rStyle w:val="17"/>
          <w:rFonts w:hint="default"/>
          <w:b w:val="0"/>
          <w:bCs/>
        </w:rPr>
        <w:t>支持</w:t>
      </w:r>
      <w:r>
        <w:rPr>
          <w:rStyle w:val="17"/>
          <w:rFonts w:hint="default"/>
        </w:rPr>
        <w:t>手机号</w:t>
      </w:r>
      <w:r>
        <w:rPr>
          <w:rStyle w:val="17"/>
          <w:rFonts w:hint="default"/>
          <w:b w:val="0"/>
          <w:bCs/>
        </w:rPr>
        <w:t>或</w:t>
      </w:r>
      <w:r>
        <w:rPr>
          <w:rStyle w:val="17"/>
          <w:rFonts w:hint="default"/>
        </w:rPr>
        <w:t>邮箱</w:t>
      </w:r>
      <w:r>
        <w:rPr>
          <w:rFonts w:hint="default"/>
        </w:rPr>
        <w:t>两种格式</w:t>
      </w:r>
    </w:p>
    <w:p w14:paraId="05A562FD">
      <w:pPr>
        <w:numPr>
          <w:ilvl w:val="0"/>
          <w:numId w:val="159"/>
        </w:numPr>
        <w:bidi w:val="0"/>
      </w:pPr>
      <w:r>
        <w:rPr>
          <w:rFonts w:hint="default"/>
        </w:rPr>
        <w:t>不填写也可以提交反馈</w:t>
      </w:r>
    </w:p>
    <w:p w14:paraId="2CB6C4C9">
      <w:pPr>
        <w:numPr>
          <w:ilvl w:val="0"/>
          <w:numId w:val="159"/>
        </w:numPr>
        <w:bidi w:val="0"/>
      </w:pPr>
      <w:r>
        <w:rPr>
          <w:rFonts w:hint="default"/>
        </w:rPr>
        <w:t>输入错误格式时会显示红色提示：「请输入正确的手机号或邮箱地址」</w:t>
      </w:r>
    </w:p>
    <w:p w14:paraId="1894AEDA">
      <w:pPr>
        <w:pStyle w:val="10"/>
        <w:bidi w:val="0"/>
      </w:pPr>
      <w:r>
        <w:rPr>
          <w:rFonts w:hint="default"/>
        </w:rPr>
        <w:t>每日提交限制</w:t>
      </w:r>
    </w:p>
    <w:p w14:paraId="52A654AB">
      <w:pPr>
        <w:bidi w:val="0"/>
        <w:rPr>
          <w:rFonts w:hint="default"/>
        </w:rPr>
      </w:pPr>
      <w:r>
        <w:rPr>
          <w:rFonts w:hint="default"/>
        </w:rPr>
        <w:t>为了防止恶意刷反馈，系统设有每日限额：</w:t>
      </w:r>
    </w:p>
    <w:p w14:paraId="48024B5C">
      <w:pPr>
        <w:numPr>
          <w:ilvl w:val="0"/>
          <w:numId w:val="160"/>
        </w:numPr>
        <w:bidi w:val="0"/>
      </w:pPr>
      <w:r>
        <w:t>每用户每</w:t>
      </w:r>
      <w:r>
        <w:rPr>
          <w:rFonts w:hint="default"/>
        </w:rPr>
        <w:t>自然日最多提交 3 次反馈</w:t>
      </w:r>
    </w:p>
    <w:p w14:paraId="590DB253">
      <w:pPr>
        <w:numPr>
          <w:ilvl w:val="0"/>
          <w:numId w:val="160"/>
        </w:numPr>
        <w:bidi w:val="0"/>
      </w:pPr>
      <w:r>
        <w:rPr>
          <w:rFonts w:hint="default"/>
        </w:rPr>
        <w:t>达到上限后会提示：「今日反馈已达上限（3次），请明天再试」</w:t>
      </w:r>
    </w:p>
    <w:p w14:paraId="7EBFE601">
      <w:pPr>
        <w:numPr>
          <w:ilvl w:val="0"/>
          <w:numId w:val="160"/>
        </w:numPr>
        <w:bidi w:val="0"/>
      </w:pPr>
      <w:r>
        <w:rPr>
          <w:rFonts w:hint="default"/>
        </w:rPr>
        <w:t>该限制同时应用于图片上传和反馈提交</w:t>
      </w:r>
    </w:p>
    <w:p w14:paraId="0E081479">
      <w:pPr>
        <w:numPr>
          <w:ilvl w:val="0"/>
          <w:numId w:val="160"/>
        </w:numPr>
        <w:bidi w:val="0"/>
      </w:pPr>
      <w:r>
        <w:rPr>
          <w:rFonts w:hint="eastAsia"/>
          <w:lang w:val="en-US" w:eastAsia="zh-CN"/>
        </w:rPr>
        <w:t>如果您达到限制但是未解决问题，您可通过邮箱（yihuisi@126.com）与益绘思联系,我们竭诚为您解决问题</w:t>
      </w:r>
    </w:p>
    <w:p w14:paraId="518B317B">
      <w:pPr>
        <w:widowControl w:val="0"/>
        <w:numPr>
          <w:ilvl w:val="0"/>
          <w:numId w:val="0"/>
        </w:numPr>
        <w:bidi w:val="0"/>
        <w:jc w:val="both"/>
        <w:rPr>
          <w:lang w:val="en-US" w:eastAsia="zh-CN"/>
        </w:rPr>
      </w:pPr>
      <w:r>
        <w:rPr>
          <w:rFonts w:hint="eastAsia"/>
          <w:lang w:val="en-US" w:eastAsia="zh-CN"/>
        </w:rPr>
        <w:t>感谢您的每次反馈，您</w:t>
      </w:r>
      <w:r>
        <w:t>的每一条反馈都是益绘思变得更好的动力！</w:t>
      </w:r>
    </w:p>
    <w:p w14:paraId="255951ED">
      <w:pPr>
        <w:pStyle w:val="6"/>
        <w:bidi w:val="0"/>
        <w:rPr>
          <w:lang w:val="en-US" w:eastAsia="zh-CN"/>
        </w:rPr>
      </w:pPr>
      <w:r>
        <w:rPr>
          <w:lang w:val="en-US" w:eastAsia="zh-CN"/>
        </w:rPr>
        <w:t xml:space="preserve">10.2 版本更新检查 </w:t>
      </w:r>
    </w:p>
    <w:p w14:paraId="029DC632">
      <w:pPr>
        <w:bidi w:val="0"/>
      </w:pPr>
      <w:r>
        <w:rPr>
          <w:rFonts w:hint="default"/>
        </w:rPr>
        <w:t>益绘思会持续迭代优化，你可以随时检查是否有新版本可用。</w:t>
      </w:r>
    </w:p>
    <w:p w14:paraId="61CA54E1">
      <w:pPr>
        <w:pStyle w:val="10"/>
        <w:bidi w:val="0"/>
        <w:rPr>
          <w:rFonts w:hint="default"/>
        </w:rPr>
      </w:pPr>
      <w:r>
        <w:rPr>
          <w:rFonts w:hint="default"/>
        </w:rPr>
        <w:t>手动检查更新</w:t>
      </w:r>
    </w:p>
    <w:p w14:paraId="46772C6F">
      <w:pPr>
        <w:rPr>
          <w:rFonts w:hint="default"/>
        </w:rPr>
      </w:pPr>
      <w:r>
        <w:drawing>
          <wp:inline distT="0" distB="0" distL="114300" distR="114300">
            <wp:extent cx="3242945" cy="2160270"/>
            <wp:effectExtent l="0" t="0" r="8255" b="11430"/>
            <wp:docPr id="17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3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3242945" cy="2160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D2C91D">
      <w:pPr>
        <w:pStyle w:val="10"/>
        <w:bidi w:val="0"/>
        <w:rPr>
          <w:rFonts w:hint="default"/>
        </w:rPr>
      </w:pPr>
      <w:r>
        <w:rPr>
          <w:rFonts w:hint="default"/>
        </w:rPr>
        <w:t>操作步骤</w:t>
      </w:r>
    </w:p>
    <w:p w14:paraId="5B5D0E8F">
      <w:pPr>
        <w:numPr>
          <w:ilvl w:val="0"/>
          <w:numId w:val="161"/>
        </w:numPr>
        <w:bidi w:val="0"/>
      </w:pPr>
      <w:r>
        <w:t>进入「</w:t>
      </w:r>
      <w:r>
        <w:rPr>
          <w:rFonts w:hint="default"/>
        </w:rPr>
        <w:t>设置」页面</w:t>
      </w:r>
    </w:p>
    <w:p w14:paraId="2FC8C396">
      <w:pPr>
        <w:numPr>
          <w:ilvl w:val="0"/>
          <w:numId w:val="161"/>
        </w:numPr>
        <w:bidi w:val="0"/>
      </w:pPr>
      <w:r>
        <w:rPr>
          <w:rFonts w:hint="default"/>
        </w:rPr>
        <w:t>找到「检查更新」菜单项</w:t>
      </w:r>
    </w:p>
    <w:p w14:paraId="6EE83645">
      <w:pPr>
        <w:numPr>
          <w:ilvl w:val="0"/>
          <w:numId w:val="161"/>
        </w:numPr>
        <w:bidi w:val="0"/>
      </w:pPr>
      <w:r>
        <w:rPr>
          <w:rFonts w:hint="default"/>
        </w:rPr>
        <w:t>点击后系统会：</w:t>
      </w:r>
    </w:p>
    <w:p w14:paraId="4D00FCF2">
      <w:pPr>
        <w:numPr>
          <w:ilvl w:val="1"/>
          <w:numId w:val="161"/>
        </w:numPr>
        <w:bidi w:val="0"/>
      </w:pPr>
      <w:r>
        <w:rPr>
          <w:rFonts w:hint="default"/>
        </w:rPr>
        <w:t>显示「正在检查更新…」提示</w:t>
      </w:r>
    </w:p>
    <w:p w14:paraId="253BEC7A">
      <w:pPr>
        <w:numPr>
          <w:ilvl w:val="1"/>
          <w:numId w:val="161"/>
        </w:numPr>
        <w:bidi w:val="0"/>
      </w:pPr>
      <w:r>
        <w:rPr>
          <w:rFonts w:hint="default"/>
        </w:rPr>
        <w:t>获取最新版本信息</w:t>
      </w:r>
    </w:p>
    <w:p w14:paraId="23C97EFB">
      <w:pPr>
        <w:pStyle w:val="10"/>
        <w:bidi w:val="0"/>
      </w:pPr>
      <w:r>
        <w:rPr>
          <w:rFonts w:hint="default"/>
        </w:rPr>
        <w:t>发现新版本弹窗</w:t>
      </w:r>
    </w:p>
    <w:p w14:paraId="303E039C">
      <w:pPr>
        <w:bidi w:val="0"/>
        <w:rPr>
          <w:lang w:val="en-US" w:eastAsia="zh-CN"/>
        </w:rPr>
      </w:pPr>
      <w:r>
        <w:rPr>
          <w:rFonts w:hint="default"/>
        </w:rPr>
        <w:t>当检测到新版本时，会弹出更新对话框</w:t>
      </w:r>
    </w:p>
    <w:p w14:paraId="676FD6EB">
      <w:pPr>
        <w:pStyle w:val="6"/>
        <w:bidi w:val="0"/>
      </w:pPr>
      <w:r>
        <w:rPr>
          <w:lang w:val="en-US" w:eastAsia="zh-CN"/>
        </w:rPr>
        <w:t xml:space="preserve">10.3 </w:t>
      </w:r>
      <w:bookmarkStart w:id="0" w:name="_GoBack"/>
      <w:bookmarkEnd w:id="0"/>
      <w:r>
        <w:rPr>
          <w:lang w:val="en-US" w:eastAsia="zh-CN"/>
        </w:rPr>
        <w:t>常见问题 FAQ</w:t>
      </w:r>
    </w:p>
    <w:p w14:paraId="179DBB9C">
      <w:pPr>
        <w:bidi w:val="0"/>
      </w:pPr>
      <w:r>
        <w:rPr>
          <w:rFonts w:hint="default"/>
        </w:rPr>
        <w:t>以下整理了用户在使用益绘思过程中可能遇到的常见问题及解答。</w:t>
      </w:r>
    </w:p>
    <w:p w14:paraId="22D96135">
      <w:pPr>
        <w:pStyle w:val="10"/>
        <w:bidi w:val="0"/>
        <w:rPr>
          <w:rFonts w:hint="default"/>
        </w:rPr>
      </w:pPr>
      <w:r>
        <w:rPr>
          <w:rFonts w:hint="default"/>
        </w:rPr>
        <w:t>账号与登录</w:t>
      </w:r>
    </w:p>
    <w:p w14:paraId="60A2C233">
      <w:pPr>
        <w:pStyle w:val="13"/>
        <w:bidi w:val="0"/>
        <w:rPr>
          <w:rFonts w:hint="default"/>
          <w:sz w:val="22"/>
          <w:szCs w:val="22"/>
        </w:rPr>
      </w:pPr>
      <w:r>
        <w:rPr>
          <w:rFonts w:hint="default"/>
          <w:b/>
          <w:bCs/>
          <w:sz w:val="22"/>
          <w:szCs w:val="22"/>
        </w:rPr>
        <w:t>Q1：忘记密码怎么办？</w:t>
      </w:r>
      <w:r>
        <w:rPr>
          <w:rFonts w:hint="default"/>
          <w:sz w:val="22"/>
          <w:szCs w:val="22"/>
        </w:rPr>
        <w:t> A：在登录页面选择「密码登录」方式，点击「忘记密码？」，通过手机号接收验证码即可重置密码。详细步骤请参考「2.6 密码重置操作」。</w:t>
      </w:r>
    </w:p>
    <w:p w14:paraId="1643D6D7">
      <w:pPr>
        <w:pStyle w:val="13"/>
        <w:bidi w:val="0"/>
        <w:rPr>
          <w:rFonts w:hint="default"/>
          <w:sz w:val="22"/>
          <w:szCs w:val="22"/>
        </w:rPr>
      </w:pPr>
      <w:r>
        <w:rPr>
          <w:rFonts w:hint="default"/>
          <w:b/>
          <w:bCs/>
          <w:sz w:val="22"/>
          <w:szCs w:val="22"/>
        </w:rPr>
        <w:t>Q2：一个手机号可以注册多个账号吗？</w:t>
      </w:r>
      <w:r>
        <w:rPr>
          <w:rFonts w:hint="default"/>
          <w:sz w:val="22"/>
          <w:szCs w:val="22"/>
        </w:rPr>
        <w:t> A：不可以。一个手机号只能注册一个益绘思账号。如果需要更换手机号，可以在「设置 → 账号安全 → 修改手机号」中进行更换。</w:t>
      </w:r>
    </w:p>
    <w:p w14:paraId="10B3A6F7">
      <w:pPr>
        <w:pStyle w:val="13"/>
        <w:bidi w:val="0"/>
        <w:rPr>
          <w:rFonts w:hint="default"/>
          <w:sz w:val="22"/>
          <w:szCs w:val="22"/>
        </w:rPr>
      </w:pPr>
      <w:r>
        <w:rPr>
          <w:rFonts w:hint="default"/>
          <w:b/>
          <w:bCs/>
          <w:sz w:val="22"/>
          <w:szCs w:val="22"/>
        </w:rPr>
        <w:t>Q3：登录提示「操作频繁」怎么办？</w:t>
      </w:r>
      <w:r>
        <w:rPr>
          <w:rFonts w:hint="default"/>
          <w:sz w:val="22"/>
          <w:szCs w:val="22"/>
        </w:rPr>
        <w:t> A：这是为了防止暴力破解而设置的安全限制。请等待 1 分钟后再尝试登录，或使用「短信验证码登录」方式</w:t>
      </w:r>
    </w:p>
    <w:p w14:paraId="1B71B038">
      <w:pPr>
        <w:pStyle w:val="13"/>
        <w:bidi w:val="0"/>
        <w:rPr>
          <w:rFonts w:hint="default"/>
          <w:sz w:val="22"/>
          <w:szCs w:val="22"/>
        </w:rPr>
      </w:pPr>
      <w:r>
        <w:rPr>
          <w:rFonts w:hint="default"/>
          <w:b/>
          <w:bCs/>
          <w:sz w:val="22"/>
          <w:szCs w:val="22"/>
        </w:rPr>
        <w:t>Q4：可以使用哪些第三方账号登录？</w:t>
      </w:r>
      <w:r>
        <w:rPr>
          <w:rFonts w:hint="default"/>
          <w:sz w:val="22"/>
          <w:szCs w:val="22"/>
        </w:rPr>
        <w:t> A：当前版本仅支持手机号登录。未来可能会支持华为账号、微信等第三方登录，请关注版本更新。</w:t>
      </w:r>
    </w:p>
    <w:p w14:paraId="731C16EE">
      <w:pPr>
        <w:pStyle w:val="10"/>
        <w:bidi w:val="0"/>
      </w:pPr>
      <w:r>
        <w:rPr>
          <w:rFonts w:hint="default"/>
        </w:rPr>
        <w:t>文件与云端同步</w:t>
      </w:r>
    </w:p>
    <w:p w14:paraId="26A7E572">
      <w:pPr>
        <w:bidi w:val="0"/>
        <w:rPr>
          <w:rFonts w:hint="default"/>
        </w:rPr>
      </w:pPr>
      <w:r>
        <w:rPr>
          <w:rFonts w:hint="default"/>
          <w:b/>
          <w:bCs/>
        </w:rPr>
        <w:t>Q5：思维导图保存在哪里？会丢失吗？</w:t>
      </w:r>
      <w:r>
        <w:rPr>
          <w:rFonts w:hint="default"/>
        </w:rPr>
        <w:t> A：思维导图默认保存在设备的应用私有目录中。只要你不卸载应用或手动清除数据，本地文件不会丢失。同时建议开启「云端保存」，将数据同步到服务器，实现双重备份。</w:t>
      </w:r>
    </w:p>
    <w:p w14:paraId="41D27777">
      <w:pPr>
        <w:bidi w:val="0"/>
        <w:rPr>
          <w:rFonts w:hint="default"/>
        </w:rPr>
      </w:pPr>
      <w:r>
        <w:rPr>
          <w:rFonts w:hint="default"/>
          <w:b/>
          <w:bCs/>
        </w:rPr>
        <w:t>Q6：最多可以保存多少个云端文档？</w:t>
      </w:r>
      <w:r>
        <w:rPr>
          <w:rFonts w:hint="default"/>
        </w:rPr>
        <w:t> A：每用户最多 20 个云端文档，单个文档大小不超过 500KB。如果达到上限，可以删除一些不需要的云端文档以释放空间。</w:t>
      </w:r>
    </w:p>
    <w:p w14:paraId="34BA3A5C">
      <w:pPr>
        <w:bidi w:val="0"/>
        <w:rPr>
          <w:rFonts w:hint="default"/>
        </w:rPr>
      </w:pPr>
      <w:r>
        <w:rPr>
          <w:rFonts w:hint="default"/>
          <w:b/>
          <w:bCs/>
        </w:rPr>
        <w:t>Q7：删除本地文件会同步删除云端吗？</w:t>
      </w:r>
      <w:r>
        <w:rPr>
          <w:rFonts w:hint="default"/>
        </w:rPr>
        <w:t> A：是的。删除本地文件时，如果该文件已开启云端同步，会自动调用接口删除对应的云端文档。但本地删除的文件会先进入回收站（保留 15 天），你有足够的时间恢复误删的文件。</w:t>
      </w:r>
    </w:p>
    <w:p w14:paraId="672FC069">
      <w:pPr>
        <w:bidi w:val="0"/>
        <w:rPr>
          <w:rFonts w:hint="default"/>
        </w:rPr>
      </w:pPr>
      <w:r>
        <w:rPr>
          <w:rFonts w:hint="default"/>
          <w:b/>
          <w:bCs/>
        </w:rPr>
        <w:t>Q8：换了新设备，如何找回之前的导图？</w:t>
      </w:r>
      <w:r>
        <w:rPr>
          <w:rFonts w:hint="default"/>
        </w:rPr>
        <w:t> A：在新设备上安装益绘思并登录同一账号，进入「云端文件」分类即可看到所有已同步的文档。点击打开后会自动下载到本地。</w:t>
      </w: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旧设备的本地文件无法转移，你可保存为云端文件转移）</w:t>
      </w:r>
    </w:p>
    <w:p w14:paraId="3AFFA58D">
      <w:pPr>
        <w:bidi w:val="0"/>
        <w:rPr>
          <w:rFonts w:hint="default"/>
          <w:lang w:val="en-US" w:eastAsia="zh-CN"/>
        </w:rPr>
      </w:pPr>
      <w:r>
        <w:rPr>
          <w:rFonts w:hint="default"/>
          <w:b/>
          <w:bCs/>
        </w:rPr>
        <w:t>Q9：同步失败怎么办？ </w:t>
      </w:r>
      <w:r>
        <w:rPr>
          <w:rFonts w:hint="default"/>
        </w:rPr>
        <w:t>A：常见原因及处理方法请参考「8.5 同步失败常见原因与处理」。最常见的解决方法包括：检查网络连接、确认登录状态、检查云端文档数量和大小限制。</w:t>
      </w:r>
    </w:p>
    <w:p w14:paraId="586E0D28">
      <w:pPr>
        <w:pStyle w:val="10"/>
        <w:bidi w:val="0"/>
      </w:pPr>
      <w:r>
        <w:rPr>
          <w:rFonts w:hint="default"/>
        </w:rPr>
        <w:t>编辑器操作</w:t>
      </w:r>
    </w:p>
    <w:p w14:paraId="329C1455">
      <w:pPr>
        <w:bidi w:val="0"/>
        <w:rPr>
          <w:rFonts w:hint="default"/>
        </w:rPr>
      </w:pPr>
      <w:r>
        <w:rPr>
          <w:rFonts w:hint="default"/>
          <w:b/>
          <w:bCs/>
        </w:rPr>
        <w:t>Q10：如何添加同级节点？</w:t>
      </w:r>
      <w:r>
        <w:rPr>
          <w:rFonts w:hint="default"/>
        </w:rPr>
        <w:t> A：先选中一个节点（不能是根节点），然后点击工具栏的「添加同级节点」按钮。新节点会插入到当前节点的后面。详细说明请参考「4.2 添加同级节点」。</w:t>
      </w:r>
    </w:p>
    <w:p w14:paraId="38444A5D">
      <w:pPr>
        <w:bidi w:val="0"/>
        <w:rPr>
          <w:rFonts w:hint="default"/>
        </w:rPr>
      </w:pPr>
      <w:r>
        <w:rPr>
          <w:rFonts w:hint="default"/>
          <w:b/>
          <w:bCs/>
        </w:rPr>
        <w:t>Q11：如何在节点中换行？</w:t>
      </w:r>
      <w:r>
        <w:rPr>
          <w:rFonts w:hint="default"/>
        </w:rPr>
        <w:t> A：双击节点进入编辑模式，直接按键盘上的 Enter（回车）键即可换行。益绘思的节点支持多行文字。详细说明请参考「4.6 节点内换行操作」。</w:t>
      </w:r>
    </w:p>
    <w:p w14:paraId="238FBE3D">
      <w:pPr>
        <w:bidi w:val="0"/>
        <w:rPr>
          <w:rFonts w:hint="default"/>
        </w:rPr>
      </w:pPr>
      <w:r>
        <w:rPr>
          <w:rFonts w:hint="default"/>
          <w:b/>
          <w:bCs/>
        </w:rPr>
        <w:t>Q12：不小心删除了节点怎么办？</w:t>
      </w:r>
      <w:r>
        <w:rPr>
          <w:rFonts w:hint="default"/>
        </w:rPr>
        <w:t> A：立即点击工具栏的「撤销」按钮（向左箭头），可以恢复被删除的节点及其所有子节点。所有节点操作都支持撤销，请放心使用。</w:t>
      </w:r>
    </w:p>
    <w:p w14:paraId="0F15D7AD">
      <w:pPr>
        <w:bidi w:val="0"/>
        <w:rPr>
          <w:rFonts w:hint="default"/>
        </w:rPr>
      </w:pPr>
      <w:r>
        <w:rPr>
          <w:rFonts w:hint="default"/>
          <w:b/>
          <w:bCs/>
        </w:rPr>
        <w:t>Q13：可以调整节点的顺序吗？</w:t>
      </w:r>
      <w:r>
        <w:rPr>
          <w:rFonts w:hint="default"/>
        </w:rPr>
        <w:t> A：当前版本通过「添加位置」来控制顺序——新增同级节点会插入到当前选中节点的后面。如果需要调整已有节点的顺序，可以先删除后在目标位置重新添加（所有操作都支持撤销）。</w:t>
      </w:r>
    </w:p>
    <w:p w14:paraId="203E8A4A">
      <w:pPr>
        <w:bidi w:val="0"/>
        <w:rPr>
          <w:rFonts w:hint="default"/>
        </w:rPr>
      </w:pPr>
      <w:r>
        <w:rPr>
          <w:rFonts w:hint="default"/>
          <w:b/>
          <w:bCs/>
        </w:rPr>
        <w:t>Q14：如何让导图在画布中居中显示？</w:t>
      </w:r>
      <w:r>
        <w:rPr>
          <w:rFonts w:hint="default"/>
        </w:rPr>
        <w:t> A：在画布空白处双击，视图会自动居中到根节点，并恢复到 100% 缩放比例。详细说明请参考「6.3 双击空白处一键居中根节点」。</w:t>
      </w:r>
    </w:p>
    <w:p w14:paraId="1824630C">
      <w:pPr>
        <w:bidi w:val="0"/>
        <w:rPr>
          <w:rFonts w:hint="default"/>
          <w:lang w:val="en-US" w:eastAsia="zh-CN"/>
        </w:rPr>
      </w:pPr>
      <w:r>
        <w:rPr>
          <w:rFonts w:hint="default"/>
          <w:b/>
          <w:bCs/>
        </w:rPr>
        <w:t>Q15：最多可以创建多少个画布？</w:t>
      </w:r>
      <w:r>
        <w:rPr>
          <w:rFonts w:hint="default"/>
        </w:rPr>
        <w:t> A：每个文件最多支持 6 个画布。可以通过画布标签栏右侧的「+」按钮新建画布。</w:t>
      </w:r>
    </w:p>
    <w:p w14:paraId="5BAE09F3">
      <w:pPr>
        <w:pStyle w:val="10"/>
        <w:bidi w:val="0"/>
      </w:pPr>
      <w:r>
        <w:rPr>
          <w:rFonts w:hint="default"/>
        </w:rPr>
        <w:t>导出与分享</w:t>
      </w:r>
    </w:p>
    <w:p w14:paraId="6B45FD33">
      <w:pPr>
        <w:bidi w:val="0"/>
        <w:rPr>
          <w:rFonts w:hint="default"/>
        </w:rPr>
      </w:pPr>
      <w:r>
        <w:rPr>
          <w:rFonts w:hint="default"/>
          <w:b/>
          <w:bCs/>
        </w:rPr>
        <w:t>Q16：可以将导图导出为图片吗？</w:t>
      </w:r>
      <w:r>
        <w:rPr>
          <w:rFonts w:hint="default"/>
        </w:rPr>
        <w:t> A：可以。在编辑器菜单中选择「导出 → 导出为 PNG 图片」，图片会自动保存到设备的下载目录。导出的图片底部会包含版权标识。</w:t>
      </w:r>
    </w:p>
    <w:p w14:paraId="4589D918">
      <w:pPr>
        <w:bidi w:val="0"/>
        <w:rPr>
          <w:rFonts w:hint="default"/>
        </w:rPr>
      </w:pPr>
      <w:r>
        <w:rPr>
          <w:rFonts w:hint="default"/>
          <w:b/>
          <w:bCs/>
        </w:rPr>
        <w:t>Q17：可以导出为 Markdown 吗？</w:t>
      </w:r>
      <w:r>
        <w:rPr>
          <w:rFonts w:hint="default"/>
        </w:rPr>
        <w:t> A：可以。选择「导出 → 导出为 Markdown」，系统会将导图的层级结构转换为 Markdown 的标题和列表格式，方便导入到笔记软件中。</w:t>
      </w:r>
    </w:p>
    <w:p w14:paraId="78B819B2">
      <w:pPr>
        <w:bidi w:val="0"/>
        <w:rPr>
          <w:rFonts w:hint="default"/>
        </w:rPr>
      </w:pPr>
      <w:r>
        <w:rPr>
          <w:rFonts w:hint="default"/>
          <w:b/>
          <w:bCs/>
        </w:rPr>
        <w:t>Q18：可以直接打印导图吗？</w:t>
      </w:r>
      <w:r>
        <w:rPr>
          <w:rFonts w:hint="default"/>
        </w:rPr>
        <w:t> A：可以。点击菜单中的「打印」按钮，系统会自动适配导图到页面大小，调起系统打印服务。建议使用横向 A4 纸张以获得最佳效果。</w:t>
      </w:r>
    </w:p>
    <w:p w14:paraId="77CF7290">
      <w:pPr>
        <w:pStyle w:val="10"/>
        <w:bidi w:val="0"/>
      </w:pPr>
      <w:r>
        <w:rPr>
          <w:rFonts w:hint="default"/>
        </w:rPr>
        <w:t>账号安全</w:t>
      </w:r>
    </w:p>
    <w:p w14:paraId="3EEA3B2B">
      <w:pPr>
        <w:bidi w:val="0"/>
        <w:rPr>
          <w:rFonts w:hint="default"/>
          <w:b/>
          <w:bCs/>
        </w:rPr>
      </w:pPr>
      <w:r>
        <w:rPr>
          <w:rFonts w:hint="default"/>
          <w:b/>
          <w:bCs/>
        </w:rPr>
        <w:t>Q19：如何修改密码？</w:t>
      </w:r>
      <w:r>
        <w:rPr>
          <w:rFonts w:hint="default"/>
        </w:rPr>
        <w:t> A：进入「设置 → 账号安全 → 修改密码」，通过短信验证身份后即可设置新密码。无需输入旧密码。详细说明请参考「9.6 修改登录密码」。</w:t>
      </w:r>
    </w:p>
    <w:p w14:paraId="243D8A9C">
      <w:pPr>
        <w:bidi w:val="0"/>
        <w:rPr>
          <w:rFonts w:hint="default"/>
          <w:lang w:val="en-US" w:eastAsia="zh-CN"/>
        </w:rPr>
      </w:pPr>
      <w:r>
        <w:rPr>
          <w:rFonts w:hint="default"/>
          <w:b/>
          <w:bCs/>
        </w:rPr>
        <w:t>Q20：如何注销账号？</w:t>
      </w:r>
      <w:r>
        <w:rPr>
          <w:rFonts w:hint="default"/>
        </w:rPr>
        <w:t> A：进入「设置 → 账号安全 → 注销账号」，需要通过短信验证码验证身份，并经过两次确认后才会执行注销。注销后所有数据将被永久删除且无法恢复，请谨慎操作。详细说明请参考「9.7 账号注销流程与注意事项」。</w:t>
      </w:r>
    </w:p>
    <w:p w14:paraId="588FFE4E">
      <w:pPr>
        <w:pStyle w:val="10"/>
        <w:bidi w:val="0"/>
      </w:pPr>
      <w:r>
        <w:rPr>
          <w:rFonts w:hint="default"/>
        </w:rPr>
        <w:t>性能与优化</w:t>
      </w:r>
    </w:p>
    <w:p w14:paraId="77CE4870">
      <w:pPr>
        <w:bidi w:val="0"/>
        <w:rPr>
          <w:rFonts w:hint="default"/>
        </w:rPr>
      </w:pPr>
      <w:r>
        <w:rPr>
          <w:rFonts w:hint="default"/>
          <w:b/>
          <w:bCs/>
        </w:rPr>
        <w:t>Q21：导图节点太多，运行卡顿怎么办？</w:t>
      </w:r>
      <w:r>
        <w:rPr>
          <w:rFonts w:hint="default"/>
        </w:rPr>
        <w:t> A：可以尝试以下方法：</w:t>
      </w:r>
    </w:p>
    <w:p w14:paraId="6B76772F">
      <w:pPr>
        <w:numPr>
          <w:ilvl w:val="0"/>
          <w:numId w:val="162"/>
        </w:numPr>
        <w:bidi w:val="0"/>
      </w:pPr>
      <w:r>
        <w:t>将大导图拆分为多个文档或多个画布</w:t>
      </w:r>
    </w:p>
    <w:p w14:paraId="35AD35B1">
      <w:pPr>
        <w:numPr>
          <w:ilvl w:val="0"/>
          <w:numId w:val="162"/>
        </w:numPr>
        <w:bidi w:val="0"/>
      </w:pPr>
      <w:r>
        <w:rPr>
          <w:rFonts w:hint="default"/>
        </w:rPr>
        <w:t>关闭不需要的背景效果（如有）</w:t>
      </w:r>
    </w:p>
    <w:p w14:paraId="4A18A83F">
      <w:pPr>
        <w:numPr>
          <w:ilvl w:val="0"/>
          <w:numId w:val="162"/>
        </w:numPr>
        <w:bidi w:val="0"/>
      </w:pPr>
      <w:r>
        <w:rPr>
          <w:rFonts w:hint="default"/>
        </w:rPr>
        <w:t>导出为 PNG 图片作为备份后，删除一些不需要的节点</w:t>
      </w:r>
    </w:p>
    <w:p w14:paraId="350D42C8">
      <w:pPr>
        <w:numPr>
          <w:ilvl w:val="0"/>
          <w:numId w:val="162"/>
        </w:numPr>
        <w:bidi w:val="0"/>
      </w:pPr>
      <w:r>
        <w:rPr>
          <w:rFonts w:hint="default"/>
        </w:rPr>
        <w:t>如果问题持续，请通过「意见反馈」告知我们节点数量和设备型号</w:t>
      </w:r>
    </w:p>
    <w:p w14:paraId="7FC7C6BC">
      <w:pPr>
        <w:bidi w:val="0"/>
        <w:rPr>
          <w:rFonts w:hint="default"/>
        </w:rPr>
      </w:pPr>
      <w:r>
        <w:rPr>
          <w:rFonts w:hint="default"/>
          <w:b/>
          <w:bCs/>
        </w:rPr>
        <w:t>Q22：应用占用空间太大怎么办？</w:t>
      </w:r>
      <w:r>
        <w:rPr>
          <w:rFonts w:hint="default"/>
        </w:rPr>
        <w:t> A：进入「设置 → 清除缓存」，可以清理临时文件和图片缓存。这不会影响你的思维导图数据。注意不要使用系统「清除数据」，否则会删除所有本地导图文件。</w:t>
      </w:r>
    </w:p>
    <w:p w14:paraId="17602824">
      <w:pPr>
        <w:pStyle w:val="10"/>
        <w:bidi w:val="0"/>
      </w:pPr>
      <w:r>
        <w:rPr>
          <w:rFonts w:hint="default"/>
        </w:rPr>
        <w:t>其他</w:t>
      </w:r>
    </w:p>
    <w:p w14:paraId="2CE82F1B">
      <w:pPr>
        <w:bidi w:val="0"/>
        <w:rPr>
          <w:rFonts w:hint="default"/>
          <w:b/>
          <w:bCs/>
        </w:rPr>
      </w:pPr>
      <w:r>
        <w:rPr>
          <w:rFonts w:hint="default"/>
          <w:b/>
          <w:bCs/>
        </w:rPr>
        <w:t>Q23：益绘思支持哪些设备？</w:t>
      </w:r>
      <w:r>
        <w:rPr>
          <w:rFonts w:hint="default"/>
        </w:rPr>
        <w:t> A：益绘思是鸿蒙原生应用，支持所有搭载 HarmonyOS</w:t>
      </w:r>
      <w:r>
        <w:rPr>
          <w:rFonts w:hint="eastAsia"/>
          <w:lang w:val="en-US" w:eastAsia="zh-CN"/>
        </w:rPr>
        <w:t>6.0及以上</w:t>
      </w:r>
      <w:r>
        <w:rPr>
          <w:rFonts w:hint="default"/>
        </w:rPr>
        <w:t xml:space="preserve">的设备，包括手机、平板和 2in1 设备。Android、iOS 和 Windows </w:t>
      </w:r>
      <w:r>
        <w:rPr>
          <w:rFonts w:hint="eastAsia"/>
          <w:lang w:val="en-US" w:eastAsia="zh-CN"/>
        </w:rPr>
        <w:t>等</w:t>
      </w:r>
      <w:r>
        <w:rPr>
          <w:rFonts w:hint="default"/>
        </w:rPr>
        <w:t>系统暂不支持。</w:t>
      </w:r>
    </w:p>
    <w:p w14:paraId="29C0F76A">
      <w:pPr>
        <w:bidi w:val="0"/>
        <w:rPr>
          <w:rFonts w:hint="default"/>
          <w:b/>
          <w:bCs/>
        </w:rPr>
      </w:pPr>
      <w:r>
        <w:rPr>
          <w:rFonts w:hint="default"/>
          <w:b/>
          <w:bCs/>
        </w:rPr>
        <w:t>Q24：如何联系官方客服？</w:t>
      </w:r>
      <w:r>
        <w:rPr>
          <w:rFonts w:hint="default"/>
        </w:rPr>
        <w:t> A：你可以通过应用内的「意见反馈」功能提交问题</w:t>
      </w:r>
      <w:r>
        <w:rPr>
          <w:rFonts w:hint="eastAsia"/>
          <w:lang w:val="en-US" w:eastAsia="zh-CN"/>
        </w:rPr>
        <w:t>或发送邮箱（yihuisi@126.com)</w:t>
      </w:r>
      <w:r>
        <w:rPr>
          <w:rFonts w:hint="default"/>
        </w:rPr>
        <w:t>，我们会尽快查看并回复。反馈时请尽量详细描述问题，并附上截图，以便我们更快定位和解决。</w:t>
      </w:r>
    </w:p>
    <w:p w14:paraId="2C68FBA8">
      <w:pPr>
        <w:bidi w:val="0"/>
        <w:rPr>
          <w:rFonts w:hint="default"/>
        </w:rPr>
      </w:pPr>
      <w:r>
        <w:rPr>
          <w:rFonts w:hint="default"/>
          <w:b/>
          <w:bCs/>
        </w:rPr>
        <w:t>Q25：益绘思是免费的吗？</w:t>
      </w:r>
      <w:r>
        <w:rPr>
          <w:rFonts w:hint="default"/>
        </w:rPr>
        <w:t> A：益绘思当前版本的核心功能（思维导图编辑、本地保存、云端同步）均免费提供。未来可能会推出增值服务，但已有的免费功能不会收费。</w:t>
      </w:r>
    </w:p>
    <w:p w14:paraId="30AB3BDB">
      <w:pPr>
        <w:bidi w:val="0"/>
        <w:rPr>
          <w:rFonts w:hint="default"/>
          <w:b/>
          <w:bCs/>
          <w:sz w:val="24"/>
          <w:szCs w:val="32"/>
        </w:rPr>
      </w:pPr>
      <w:r>
        <w:rPr>
          <w:b/>
          <w:bCs/>
          <w:sz w:val="18"/>
          <w:szCs w:val="21"/>
        </w:rPr>
        <w:t>如果你在以上 FAQ 中找不到答案，欢迎通过「意见反馈」直接与我们联系。你的每一条反馈都是益绘思变得更好的动力！</w:t>
      </w:r>
    </w:p>
    <w:p w14:paraId="1D65B2D4">
      <w:pPr>
        <w:pStyle w:val="3"/>
        <w:bidi w:val="0"/>
      </w:pPr>
      <w:r>
        <w:t>第 11 章 故障排除</w:t>
      </w:r>
    </w:p>
    <w:p w14:paraId="56D11226">
      <w:pPr>
        <w:pStyle w:val="6"/>
        <w:bidi w:val="0"/>
        <w:rPr>
          <w:lang w:val="en-US" w:eastAsia="zh-CN"/>
        </w:rPr>
      </w:pPr>
      <w:r>
        <w:rPr>
          <w:lang w:val="en-US" w:eastAsia="zh-CN"/>
        </w:rPr>
        <w:t xml:space="preserve">11.1 文件保存失败排查方案 </w:t>
      </w:r>
    </w:p>
    <w:p w14:paraId="05607704">
      <w:pPr>
        <w:bidi w:val="0"/>
      </w:pPr>
      <w:r>
        <w:rPr>
          <w:rFonts w:hint="default"/>
        </w:rPr>
        <w:t>保存是最核心的操作之一。如果遇到保存失败，请按以下步骤逐一排查。</w:t>
      </w:r>
    </w:p>
    <w:p w14:paraId="14B140D9">
      <w:pPr>
        <w:pStyle w:val="10"/>
        <w:bidi w:val="0"/>
        <w:rPr>
          <w:rFonts w:hint="default"/>
        </w:rPr>
      </w:pPr>
      <w:r>
        <w:rPr>
          <w:rFonts w:hint="default"/>
        </w:rPr>
        <w:t>现象描述</w:t>
      </w:r>
    </w:p>
    <w:p w14:paraId="7CD96ECE">
      <w:pPr>
        <w:numPr>
          <w:ilvl w:val="0"/>
          <w:numId w:val="163"/>
        </w:numPr>
        <w:bidi w:val="0"/>
      </w:pPr>
      <w:r>
        <w:t>点击「保存」后没有显示「数据已保存」提示</w:t>
      </w:r>
    </w:p>
    <w:p w14:paraId="0AD4C5F6">
      <w:pPr>
        <w:numPr>
          <w:ilvl w:val="0"/>
          <w:numId w:val="163"/>
        </w:numPr>
        <w:bidi w:val="0"/>
      </w:pPr>
      <w:r>
        <w:rPr>
          <w:rFonts w:hint="default"/>
        </w:rPr>
        <w:t>显示「保存失败」或红色错误提示</w:t>
      </w:r>
    </w:p>
    <w:p w14:paraId="639E988C">
      <w:pPr>
        <w:numPr>
          <w:ilvl w:val="0"/>
          <w:numId w:val="163"/>
        </w:numPr>
        <w:bidi w:val="0"/>
      </w:pPr>
      <w:r>
        <w:rPr>
          <w:rFonts w:hint="default"/>
        </w:rPr>
        <w:t>云端同步始终失败但本地保存成功</w:t>
      </w:r>
    </w:p>
    <w:p w14:paraId="29D6B50E">
      <w:pPr>
        <w:numPr>
          <w:ilvl w:val="0"/>
          <w:numId w:val="163"/>
        </w:numPr>
        <w:bidi w:val="0"/>
      </w:pPr>
      <w:r>
        <w:rPr>
          <w:rFonts w:hint="default"/>
        </w:rPr>
        <w:t>退出编辑器时提示保存但重新打开后内容未更新</w:t>
      </w:r>
    </w:p>
    <w:p w14:paraId="7A8B7FA9">
      <w:pPr>
        <w:pStyle w:val="10"/>
        <w:bidi w:val="0"/>
        <w:rPr>
          <w:rFonts w:hint="default"/>
        </w:rPr>
      </w:pPr>
      <w:r>
        <w:rPr>
          <w:rFonts w:hint="default"/>
        </w:rPr>
        <w:t>排查步骤</w:t>
      </w:r>
    </w:p>
    <w:p w14:paraId="54370568">
      <w:pPr>
        <w:pStyle w:val="10"/>
        <w:bidi w:val="0"/>
        <w:rPr>
          <w:rFonts w:hint="default"/>
        </w:rPr>
      </w:pPr>
      <w:r>
        <w:rPr>
          <w:rFonts w:hint="default"/>
        </w:rPr>
        <w:t>第一步：判断是本地保存失败还是云端同步失败</w:t>
      </w:r>
    </w:p>
    <w:tbl>
      <w:tblPr>
        <w:tblStyle w:val="14"/>
        <w:tblW w:w="7800" w:type="dxa"/>
        <w:tblCellSpacing w:w="15" w:type="dxa"/>
        <w:tblInd w:w="0" w:type="dxa"/>
        <w:tblBorders>
          <w:top w:val="single" w:color="E5E7EB" w:sz="2" w:space="0"/>
          <w:left w:val="single" w:color="E5E7EB" w:sz="2" w:space="0"/>
          <w:bottom w:val="single" w:color="E5E7EB" w:sz="2" w:space="0"/>
          <w:right w:val="single" w:color="E5E7EB" w:sz="2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190"/>
        <w:gridCol w:w="3610"/>
      </w:tblGrid>
      <w:tr w14:paraId="11DEF2DE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B2614D2">
            <w:pPr>
              <w:bidi w:val="0"/>
              <w:rPr>
                <w:b/>
                <w:bCs/>
              </w:rPr>
            </w:pPr>
            <w:r>
              <w:rPr>
                <w:rFonts w:hint="default"/>
                <w:b/>
                <w:bCs/>
                <w:lang w:val="en-US" w:eastAsia="zh-CN"/>
              </w:rPr>
              <w:t>现象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5F57B3">
            <w:pPr>
              <w:bidi w:val="0"/>
              <w:rPr>
                <w:rFonts w:hint="default"/>
                <w:b/>
                <w:bCs/>
              </w:rPr>
            </w:pPr>
            <w:r>
              <w:rPr>
                <w:rFonts w:hint="default"/>
                <w:b/>
                <w:bCs/>
                <w:lang w:val="en-US" w:eastAsia="zh-CN"/>
              </w:rPr>
              <w:t>判定</w:t>
            </w:r>
          </w:p>
        </w:tc>
      </w:tr>
      <w:tr w14:paraId="25EC0E97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5FA86FD">
            <w:pPr>
              <w:bidi w:val="0"/>
            </w:pPr>
            <w:r>
              <w:rPr>
                <w:rFonts w:hint="default"/>
                <w:lang w:val="en-US" w:eastAsia="zh-CN"/>
              </w:rPr>
              <w:t>显示「数据已保存」但没有「已同步到云端」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D42A363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本地成功，云端失败，跳到「第三步」</w:t>
            </w:r>
          </w:p>
        </w:tc>
      </w:tr>
      <w:tr w14:paraId="2A10F129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43E034E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没有任何保存成功提示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30B9582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本地保存可能失败，继续「第二步」</w:t>
            </w:r>
          </w:p>
        </w:tc>
      </w:tr>
      <w:tr w14:paraId="7FD995D5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E5E7EB" w:sz="2" w:space="0"/>
              <w:left w:val="single" w:color="E5E7EB" w:sz="2" w:space="0"/>
              <w:bottom w:val="nil"/>
              <w:right w:val="single" w:color="E5E7EB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CB7D6A4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显示具体的错误信息</w:t>
            </w:r>
          </w:p>
        </w:tc>
        <w:tc>
          <w:tcPr>
            <w:tcW w:w="0" w:type="auto"/>
            <w:tcBorders>
              <w:top w:val="single" w:color="E5E7EB" w:sz="2" w:space="0"/>
              <w:bottom w:val="nil"/>
              <w:right w:val="single" w:color="E5E7EB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A1A12E0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记录错误信息，对应下方错误原因列表</w:t>
            </w:r>
          </w:p>
        </w:tc>
      </w:tr>
    </w:tbl>
    <w:p w14:paraId="36A207DB">
      <w:pPr>
        <w:rPr>
          <w:rFonts w:hint="default"/>
        </w:rPr>
      </w:pPr>
    </w:p>
    <w:p w14:paraId="056D3A02">
      <w:pPr>
        <w:pStyle w:val="10"/>
        <w:bidi w:val="0"/>
      </w:pPr>
      <w:r>
        <w:rPr>
          <w:rFonts w:hint="default"/>
        </w:rPr>
        <w:t>第二步：排查本地保存失败</w:t>
      </w:r>
    </w:p>
    <w:tbl>
      <w:tblPr>
        <w:tblStyle w:val="14"/>
        <w:tblW w:w="7800" w:type="dxa"/>
        <w:tblCellSpacing w:w="15" w:type="dxa"/>
        <w:tblInd w:w="0" w:type="dxa"/>
        <w:tblBorders>
          <w:top w:val="single" w:color="E5E7EB" w:sz="2" w:space="0"/>
          <w:left w:val="single" w:color="E5E7EB" w:sz="2" w:space="0"/>
          <w:bottom w:val="single" w:color="E5E7EB" w:sz="2" w:space="0"/>
          <w:right w:val="single" w:color="E5E7EB" w:sz="2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666"/>
        <w:gridCol w:w="3223"/>
        <w:gridCol w:w="2911"/>
      </w:tblGrid>
      <w:tr w14:paraId="4E42953A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E5439AC">
            <w:pPr>
              <w:bidi w:val="0"/>
              <w:rPr>
                <w:b/>
                <w:bCs/>
              </w:rPr>
            </w:pPr>
            <w:r>
              <w:rPr>
                <w:b/>
                <w:bCs/>
                <w:lang w:val="en-US" w:eastAsia="zh-CN"/>
              </w:rPr>
              <w:t>可能原因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12B98AC">
            <w:pPr>
              <w:bidi w:val="0"/>
              <w:rPr>
                <w:b/>
                <w:bCs/>
              </w:rPr>
            </w:pPr>
            <w:r>
              <w:rPr>
                <w:b/>
                <w:bCs/>
                <w:lang w:val="en-US" w:eastAsia="zh-CN"/>
              </w:rPr>
              <w:t>排查方法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6EF3629">
            <w:pPr>
              <w:bidi w:val="0"/>
              <w:rPr>
                <w:b/>
                <w:bCs/>
              </w:rPr>
            </w:pPr>
            <w:r>
              <w:rPr>
                <w:b/>
                <w:bCs/>
                <w:lang w:val="en-US" w:eastAsia="zh-CN"/>
              </w:rPr>
              <w:t>解决办法</w:t>
            </w:r>
          </w:p>
        </w:tc>
      </w:tr>
      <w:tr w14:paraId="06BB82B9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F4AFE33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存储空间不足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361473F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检查设备剩余存储空间（系统设置 → 存储）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E67D9AA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删除不需要的文件或卸载不常用的应用</w:t>
            </w:r>
          </w:p>
        </w:tc>
      </w:tr>
      <w:tr w14:paraId="0A45DDE0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E075A0A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文件系统异常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6D4DA73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尝试在「文件管理」中查看应用目录是否可写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B5E4C37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重启设备后重试；如仍失败，备份数据后重装应用</w:t>
            </w:r>
          </w:p>
        </w:tc>
      </w:tr>
      <w:tr w14:paraId="018209FB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259B680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JSON 序列化失败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69E5058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控制台是否有 </w:t>
            </w:r>
            <w:r>
              <w:rPr>
                <w:lang w:val="en-US" w:eastAsia="zh-CN"/>
              </w:rPr>
              <w:t>JSON.stringify</w:t>
            </w:r>
            <w:r>
              <w:rPr>
                <w:rFonts w:hint="default"/>
                <w:lang w:val="en-US" w:eastAsia="zh-CN"/>
              </w:rPr>
              <w:t> 相关报错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39FBE52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尝试新建一个简单导图再保存，确认是否为数据异常</w:t>
            </w:r>
          </w:p>
        </w:tc>
      </w:tr>
      <w:tr w14:paraId="04966D6A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5D6259E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文件路径冲突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8837D7C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同一时刻是否有多个编辑器实例打开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BC17D5F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关闭所有编辑器页面后重试</w:t>
            </w:r>
          </w:p>
        </w:tc>
      </w:tr>
      <w:tr w14:paraId="23695431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E5E7EB" w:sz="2" w:space="0"/>
              <w:left w:val="single" w:color="E5E7EB" w:sz="2" w:space="0"/>
              <w:bottom w:val="nil"/>
              <w:right w:val="single" w:color="E5E7EB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244E06C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特殊字符导致文件名无效</w:t>
            </w:r>
          </w:p>
        </w:tc>
        <w:tc>
          <w:tcPr>
            <w:tcW w:w="0" w:type="auto"/>
            <w:tcBorders>
              <w:top w:val="single" w:color="E5E7EB" w:sz="2" w:space="0"/>
              <w:bottom w:val="nil"/>
              <w:right w:val="single" w:color="E5E7EB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28AE816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文件名是否包含 / \ : * ? " &lt; &gt; | 等特殊字符</w:t>
            </w:r>
          </w:p>
        </w:tc>
        <w:tc>
          <w:tcPr>
            <w:tcW w:w="0" w:type="auto"/>
            <w:tcBorders>
              <w:top w:val="single" w:color="E5E7EB" w:sz="2" w:space="0"/>
              <w:bottom w:val="nil"/>
              <w:right w:val="single" w:color="E5E7EB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7EE2057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重命名文件，去掉特殊字符</w:t>
            </w:r>
          </w:p>
        </w:tc>
      </w:tr>
    </w:tbl>
    <w:p w14:paraId="67FA4AA9">
      <w:pPr>
        <w:pStyle w:val="10"/>
        <w:bidi w:val="0"/>
      </w:pPr>
      <w:r>
        <w:rPr>
          <w:rFonts w:hint="default"/>
        </w:rPr>
        <w:t>第三步：排查云端同步失败</w:t>
      </w:r>
    </w:p>
    <w:tbl>
      <w:tblPr>
        <w:tblStyle w:val="14"/>
        <w:tblW w:w="7800" w:type="dxa"/>
        <w:tblCellSpacing w:w="15" w:type="dxa"/>
        <w:tblInd w:w="0" w:type="dxa"/>
        <w:tblBorders>
          <w:top w:val="single" w:color="E5E7EB" w:sz="2" w:space="0"/>
          <w:left w:val="single" w:color="E5E7EB" w:sz="2" w:space="0"/>
          <w:bottom w:val="single" w:color="E5E7EB" w:sz="2" w:space="0"/>
          <w:right w:val="single" w:color="E5E7EB" w:sz="2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362"/>
        <w:gridCol w:w="2029"/>
        <w:gridCol w:w="3409"/>
      </w:tblGrid>
      <w:tr w14:paraId="403B5530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FE64C35">
            <w:pPr>
              <w:bidi w:val="0"/>
              <w:rPr>
                <w:b/>
                <w:bCs/>
              </w:rPr>
            </w:pPr>
            <w:r>
              <w:rPr>
                <w:rFonts w:hint="default"/>
                <w:b/>
                <w:bCs/>
                <w:lang w:val="en-US" w:eastAsia="zh-CN"/>
              </w:rPr>
              <w:t>错误提示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DF5F542">
            <w:pPr>
              <w:bidi w:val="0"/>
              <w:rPr>
                <w:rFonts w:hint="default"/>
                <w:b/>
                <w:bCs/>
              </w:rPr>
            </w:pPr>
            <w:r>
              <w:rPr>
                <w:rFonts w:hint="default"/>
                <w:b/>
                <w:bCs/>
                <w:lang w:val="en-US" w:eastAsia="zh-CN"/>
              </w:rPr>
              <w:t>原因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4" w:space="0"/>
              <w:bottom w:val="single" w:color="auto" w:sz="4" w:space="0"/>
              <w:right w:val="single" w:color="auto" w:sz="2" w:space="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468AF47">
            <w:pPr>
              <w:bidi w:val="0"/>
              <w:rPr>
                <w:rFonts w:hint="default"/>
                <w:b/>
                <w:bCs/>
              </w:rPr>
            </w:pPr>
            <w:r>
              <w:rPr>
                <w:rFonts w:hint="default"/>
                <w:b/>
                <w:bCs/>
                <w:lang w:val="en-US" w:eastAsia="zh-CN"/>
              </w:rPr>
              <w:t>解决办法</w:t>
            </w:r>
          </w:p>
        </w:tc>
      </w:tr>
      <w:tr w14:paraId="5284D1D5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CA96241">
            <w:pPr>
              <w:bidi w:val="0"/>
            </w:pPr>
            <w:r>
              <w:rPr>
                <w:rFonts w:hint="default"/>
                <w:lang w:val="en-US" w:eastAsia="zh-CN"/>
              </w:rPr>
              <w:t>「未登录，无法同步到云端」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09B3FAF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登录状态已过期或被清除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890880C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返回主界面重新登录账号</w:t>
            </w:r>
          </w:p>
        </w:tc>
      </w:tr>
      <w:tr w14:paraId="793AE77F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50A12BC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「云端导图已达上限」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6C5C8CB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云端文档数量超过 20 个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3514145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删除部分不需要的云端文档</w:t>
            </w:r>
          </w:p>
        </w:tc>
      </w:tr>
      <w:tr w14:paraId="6B4E2C41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40F3DE3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「导图内容过大，无法保存到云端」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FEC3D2F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文档 JSON 超过 500KB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B642264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精简导图内容，拆分为多个文档</w:t>
            </w:r>
          </w:p>
        </w:tc>
      </w:tr>
      <w:tr w14:paraId="1A368E30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FC869C7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「云端同步异常，请检查网络」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125C60A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网络连接断开或服务器无响应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8600AB7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检查网络；切换 Wi-Fi/移动数据；稍后重试</w:t>
            </w:r>
          </w:p>
        </w:tc>
      </w:tr>
      <w:tr w14:paraId="25EC0FBA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71673CE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「云端同步失败: Token 无效」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3F1A348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JWT Token 过期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AB2CAE0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退出登录后重新登录</w:t>
            </w:r>
          </w:p>
        </w:tc>
      </w:tr>
      <w:tr w14:paraId="28FA23D3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F2BCAAE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没有任何错误提示但就是不同步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2" w:space="0"/>
              <w:right w:val="single" w:color="auto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0A98897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「云端保存」开关可能未开启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7A4D9D6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检查编辑器菜单中「云端保存」是否开启（蓝色为开启）</w:t>
            </w:r>
          </w:p>
        </w:tc>
      </w:tr>
    </w:tbl>
    <w:p w14:paraId="50C255DC">
      <w:pPr>
        <w:pStyle w:val="10"/>
        <w:bidi w:val="0"/>
      </w:pPr>
      <w:r>
        <w:rPr>
          <w:rFonts w:hint="default"/>
        </w:rPr>
        <w:t>第四步：紧急数据保护</w:t>
      </w:r>
    </w:p>
    <w:p w14:paraId="7C62618F">
      <w:pPr>
        <w:bidi w:val="0"/>
        <w:rPr>
          <w:rFonts w:hint="default"/>
        </w:rPr>
      </w:pPr>
      <w:r>
        <w:rPr>
          <w:rFonts w:hint="default"/>
        </w:rPr>
        <w:t>如果以上方法都无法解决保存问题，务必先保护你的数据：</w:t>
      </w:r>
    </w:p>
    <w:p w14:paraId="3D1F7F2A">
      <w:pPr>
        <w:numPr>
          <w:ilvl w:val="0"/>
          <w:numId w:val="164"/>
        </w:numPr>
        <w:bidi w:val="0"/>
      </w:pPr>
      <w:r>
        <w:t>不要关闭编辑器页面</w:t>
      </w:r>
      <w:r>
        <w:rPr>
          <w:rFonts w:hint="default"/>
        </w:rPr>
        <w:t>——关闭后未保存的数据会丢失</w:t>
      </w:r>
    </w:p>
    <w:p w14:paraId="06A565EB">
      <w:pPr>
        <w:numPr>
          <w:ilvl w:val="0"/>
          <w:numId w:val="164"/>
        </w:numPr>
        <w:bidi w:val="0"/>
      </w:pPr>
      <w:r>
        <w:rPr>
          <w:rFonts w:hint="default"/>
        </w:rPr>
        <w:t>导出为图片：菜单 → 导出 → 导出为 PNG 图片（图片会保存到下载目录，不依赖保存逻辑）</w:t>
      </w:r>
    </w:p>
    <w:p w14:paraId="3BAD8305">
      <w:pPr>
        <w:numPr>
          <w:ilvl w:val="0"/>
          <w:numId w:val="164"/>
        </w:numPr>
        <w:bidi w:val="0"/>
      </w:pPr>
      <w:r>
        <w:rPr>
          <w:rFonts w:hint="default"/>
        </w:rPr>
        <w:t>导出为 Markdown：菜单 → 导出 → 导出为 Markdown（文本内容备份）</w:t>
      </w:r>
    </w:p>
    <w:p w14:paraId="5D9C2B28">
      <w:pPr>
        <w:numPr>
          <w:ilvl w:val="0"/>
          <w:numId w:val="164"/>
        </w:numPr>
        <w:bidi w:val="0"/>
      </w:pPr>
      <w:r>
        <w:rPr>
          <w:rFonts w:hint="default"/>
        </w:rPr>
        <w:t>截图保存：使用系统截图功能保存重要内容</w:t>
      </w:r>
    </w:p>
    <w:p w14:paraId="3B693B0B">
      <w:pPr>
        <w:numPr>
          <w:ilvl w:val="0"/>
          <w:numId w:val="164"/>
        </w:numPr>
        <w:bidi w:val="0"/>
        <w:rPr>
          <w:lang w:val="en-US" w:eastAsia="zh-CN"/>
        </w:rPr>
      </w:pPr>
      <w:r>
        <w:rPr>
          <w:rFonts w:hint="default"/>
        </w:rPr>
        <w:t>完成备份后，再</w:t>
      </w:r>
      <w:r>
        <w:rPr>
          <w:rFonts w:hint="eastAsia"/>
          <w:lang w:val="en-US" w:eastAsia="zh-CN"/>
        </w:rPr>
        <w:t>与益绘思联系</w:t>
      </w:r>
    </w:p>
    <w:p w14:paraId="5D5EAC2A">
      <w:pPr>
        <w:pStyle w:val="6"/>
        <w:bidi w:val="0"/>
        <w:rPr>
          <w:lang w:val="en-US" w:eastAsia="zh-CN"/>
        </w:rPr>
      </w:pPr>
      <w:r>
        <w:rPr>
          <w:lang w:val="en-US" w:eastAsia="zh-CN"/>
        </w:rPr>
        <w:t>11.2 软件闪退处理方式</w:t>
      </w:r>
    </w:p>
    <w:p w14:paraId="18F56ADA">
      <w:pPr>
        <w:pStyle w:val="10"/>
        <w:bidi w:val="0"/>
        <w:rPr>
          <w:rFonts w:hint="default"/>
        </w:rPr>
      </w:pPr>
      <w:r>
        <w:rPr>
          <w:rFonts w:hint="default"/>
        </w:rPr>
        <w:t>现象描述</w:t>
      </w:r>
    </w:p>
    <w:p w14:paraId="69B77383">
      <w:pPr>
        <w:numPr>
          <w:ilvl w:val="0"/>
          <w:numId w:val="165"/>
        </w:numPr>
        <w:bidi w:val="0"/>
      </w:pPr>
      <w:r>
        <w:t>应用突然关闭，回到设备桌面</w:t>
      </w:r>
    </w:p>
    <w:p w14:paraId="04278D45">
      <w:pPr>
        <w:numPr>
          <w:ilvl w:val="0"/>
          <w:numId w:val="165"/>
        </w:numPr>
        <w:bidi w:val="0"/>
      </w:pPr>
      <w:r>
        <w:rPr>
          <w:rFonts w:hint="default"/>
        </w:rPr>
        <w:t>打开某个页面时立即退出</w:t>
      </w:r>
    </w:p>
    <w:p w14:paraId="09D61422">
      <w:pPr>
        <w:numPr>
          <w:ilvl w:val="0"/>
          <w:numId w:val="165"/>
        </w:numPr>
        <w:bidi w:val="0"/>
      </w:pPr>
      <w:r>
        <w:rPr>
          <w:rFonts w:hint="default"/>
        </w:rPr>
        <w:t>进行特定操作（如保存、导出）时应用消失</w:t>
      </w:r>
    </w:p>
    <w:p w14:paraId="42FCC0D5">
      <w:pPr>
        <w:pStyle w:val="10"/>
        <w:bidi w:val="0"/>
        <w:rPr>
          <w:rFonts w:hint="default"/>
        </w:rPr>
      </w:pPr>
      <w:r>
        <w:rPr>
          <w:rFonts w:hint="default"/>
        </w:rPr>
        <w:t>紧急处理步骤</w:t>
      </w:r>
    </w:p>
    <w:p w14:paraId="474726E0">
      <w:pPr>
        <w:pStyle w:val="10"/>
        <w:bidi w:val="0"/>
        <w:rPr>
          <w:rFonts w:hint="default"/>
        </w:rPr>
      </w:pPr>
      <w:r>
        <w:rPr>
          <w:rFonts w:hint="default"/>
        </w:rPr>
        <w:t>第一步：立即重启应用</w:t>
      </w:r>
    </w:p>
    <w:p w14:paraId="3388106B">
      <w:pPr>
        <w:numPr>
          <w:ilvl w:val="0"/>
          <w:numId w:val="166"/>
        </w:numPr>
        <w:bidi w:val="0"/>
      </w:pPr>
      <w:r>
        <w:rPr>
          <w:rFonts w:hint="default"/>
        </w:rPr>
        <w:t>从桌面或应用列表中重新打开益绘思</w:t>
      </w:r>
    </w:p>
    <w:p w14:paraId="57F410B1">
      <w:pPr>
        <w:numPr>
          <w:ilvl w:val="0"/>
          <w:numId w:val="166"/>
        </w:numPr>
        <w:bidi w:val="0"/>
      </w:pPr>
      <w:r>
        <w:rPr>
          <w:rFonts w:hint="default"/>
        </w:rPr>
        <w:t>观察是否能正常进入主界面</w:t>
      </w:r>
    </w:p>
    <w:p w14:paraId="7F6E4FF0">
      <w:pPr>
        <w:pStyle w:val="10"/>
        <w:bidi w:val="0"/>
        <w:rPr>
          <w:rFonts w:hint="default"/>
        </w:rPr>
      </w:pPr>
      <w:r>
        <w:rPr>
          <w:rFonts w:hint="default"/>
        </w:rPr>
        <w:t>第二步：恢复自动备份的数据</w:t>
      </w:r>
    </w:p>
    <w:p w14:paraId="0495E9DB">
      <w:pPr>
        <w:bidi w:val="0"/>
        <w:rPr>
          <w:rFonts w:hint="default"/>
        </w:rPr>
      </w:pPr>
      <w:r>
        <w:rPr>
          <w:rFonts w:hint="default"/>
        </w:rPr>
        <w:t>益绘思编辑器在加载文件时会自动创建备份：</w:t>
      </w:r>
    </w:p>
    <w:p w14:paraId="181B4736">
      <w:pPr>
        <w:numPr>
          <w:ilvl w:val="0"/>
          <w:numId w:val="167"/>
        </w:numPr>
        <w:bidi w:val="0"/>
      </w:pPr>
      <w:r>
        <w:rPr>
          <w:rFonts w:hint="default"/>
        </w:rPr>
        <w:t>编辑器加载时，会先检查目标文件是否存在</w:t>
      </w:r>
    </w:p>
    <w:p w14:paraId="4A3A18E3">
      <w:pPr>
        <w:numPr>
          <w:ilvl w:val="0"/>
          <w:numId w:val="167"/>
        </w:numPr>
        <w:bidi w:val="0"/>
      </w:pPr>
      <w:r>
        <w:rPr>
          <w:rFonts w:hint="default"/>
        </w:rPr>
        <w:t>如文件损坏导致加载失败，会尝试从备份恢复</w:t>
      </w:r>
    </w:p>
    <w:p w14:paraId="1BBC4D0A">
      <w:pPr>
        <w:numPr>
          <w:ilvl w:val="0"/>
          <w:numId w:val="167"/>
        </w:numPr>
        <w:bidi w:val="0"/>
      </w:pPr>
      <w:r>
        <w:rPr>
          <w:rFonts w:hint="default"/>
        </w:rPr>
        <w:t>备份文件存放在与原文件同目录下</w:t>
      </w:r>
    </w:p>
    <w:p w14:paraId="59FA1FE6">
      <w:pPr>
        <w:bidi w:val="0"/>
        <w:rPr>
          <w:rFonts w:hint="default"/>
        </w:rPr>
      </w:pPr>
      <w:r>
        <w:rPr>
          <w:rFonts w:hint="default"/>
        </w:rPr>
        <w:t>重新打开应用后：</w:t>
      </w:r>
    </w:p>
    <w:p w14:paraId="0C06751F">
      <w:pPr>
        <w:numPr>
          <w:ilvl w:val="0"/>
          <w:numId w:val="168"/>
        </w:numPr>
        <w:bidi w:val="0"/>
      </w:pPr>
      <w:r>
        <w:rPr>
          <w:rFonts w:hint="default"/>
        </w:rPr>
        <w:t>查看文件列表中是否还有你的导图</w:t>
      </w:r>
    </w:p>
    <w:p w14:paraId="6D8694F8">
      <w:pPr>
        <w:numPr>
          <w:ilvl w:val="0"/>
          <w:numId w:val="168"/>
        </w:numPr>
        <w:bidi w:val="0"/>
      </w:pPr>
      <w:r>
        <w:rPr>
          <w:rFonts w:hint="default"/>
        </w:rPr>
        <w:t>如果文件还在，打开确认内容是否完整</w:t>
      </w:r>
    </w:p>
    <w:p w14:paraId="47709067">
      <w:pPr>
        <w:numPr>
          <w:ilvl w:val="0"/>
          <w:numId w:val="168"/>
        </w:numPr>
        <w:bidi w:val="0"/>
      </w:pPr>
      <w:r>
        <w:rPr>
          <w:rFonts w:hint="default"/>
        </w:rPr>
        <w:t>如果文件丢失，检查「下载目录」中是否有近期导出的图片或 Markdown 备份</w:t>
      </w:r>
    </w:p>
    <w:p w14:paraId="0A989A36">
      <w:pPr>
        <w:pStyle w:val="10"/>
        <w:bidi w:val="0"/>
      </w:pPr>
      <w:r>
        <w:rPr>
          <w:lang w:val="en-US" w:eastAsia="zh-CN"/>
        </w:rPr>
        <w:t xml:space="preserve"> </w:t>
      </w:r>
      <w:r>
        <w:rPr>
          <w:rFonts w:hint="default"/>
        </w:rPr>
        <w:t>第三步：记录触发场景</w:t>
      </w:r>
    </w:p>
    <w:p w14:paraId="2F432CDE">
      <w:pPr>
        <w:bidi w:val="0"/>
        <w:rPr>
          <w:rFonts w:hint="default"/>
        </w:rPr>
      </w:pPr>
      <w:r>
        <w:rPr>
          <w:rFonts w:hint="default"/>
        </w:rPr>
        <w:t>为了帮助定位问题，请尽量回忆以下信息：</w:t>
      </w:r>
    </w:p>
    <w:tbl>
      <w:tblPr>
        <w:tblStyle w:val="14"/>
        <w:tblW w:w="7800" w:type="dxa"/>
        <w:tblCellSpacing w:w="15" w:type="dxa"/>
        <w:tblInd w:w="0" w:type="dxa"/>
        <w:tblBorders>
          <w:top w:val="single" w:color="E5E7EB" w:sz="2" w:space="0"/>
          <w:left w:val="single" w:color="E5E7EB" w:sz="2" w:space="0"/>
          <w:bottom w:val="single" w:color="E5E7EB" w:sz="2" w:space="0"/>
          <w:right w:val="single" w:color="E5E7EB" w:sz="2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293"/>
        <w:gridCol w:w="5507"/>
      </w:tblGrid>
      <w:tr w14:paraId="63354FBB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7270591">
            <w:pPr>
              <w:bidi w:val="0"/>
              <w:rPr>
                <w:b/>
                <w:bCs/>
              </w:rPr>
            </w:pPr>
            <w:r>
              <w:rPr>
                <w:b/>
                <w:bCs/>
                <w:lang w:val="en-US" w:eastAsia="zh-CN"/>
              </w:rPr>
              <w:t>需要记录的信息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C1D46A0">
            <w:pPr>
              <w:bidi w:val="0"/>
              <w:rPr>
                <w:b/>
                <w:bCs/>
              </w:rPr>
            </w:pPr>
            <w:r>
              <w:rPr>
                <w:b/>
                <w:bCs/>
                <w:lang w:val="en-US" w:eastAsia="zh-CN"/>
              </w:rPr>
              <w:t>示例</w:t>
            </w:r>
          </w:p>
        </w:tc>
      </w:tr>
      <w:tr w14:paraId="4ADB9335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7C8B384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闪退前的操作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59E44C8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正在编辑节点 / 点击保存 / 打开某个文件</w:t>
            </w:r>
          </w:p>
        </w:tc>
      </w:tr>
      <w:tr w14:paraId="7ADB9F59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F3C6E4D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文件大小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38F28BC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大约多少个节点，几个画布</w:t>
            </w:r>
          </w:p>
        </w:tc>
      </w:tr>
      <w:tr w14:paraId="6501EFDD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9BAD052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操作频率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5CF0C5B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是第一次出现，还是每次操作都会闪退</w:t>
            </w:r>
          </w:p>
        </w:tc>
      </w:tr>
      <w:tr w14:paraId="765348AB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A7973AC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设备信息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AB440FC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手机 / 平板型号，HarmonyOS 版本号</w:t>
            </w:r>
          </w:p>
        </w:tc>
      </w:tr>
      <w:tr w14:paraId="3A93C55C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E5E7EB" w:sz="2" w:space="0"/>
              <w:left w:val="single" w:color="E5E7EB" w:sz="2" w:space="0"/>
              <w:bottom w:val="nil"/>
              <w:right w:val="single" w:color="E5E7EB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1EA7E1A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复现概率</w:t>
            </w:r>
          </w:p>
        </w:tc>
        <w:tc>
          <w:tcPr>
            <w:tcW w:w="0" w:type="auto"/>
            <w:tcBorders>
              <w:top w:val="single" w:color="E5E7EB" w:sz="2" w:space="0"/>
              <w:bottom w:val="nil"/>
              <w:right w:val="single" w:color="E5E7EB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573BA85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必现 / 偶发（大约几次出现一次）</w:t>
            </w:r>
          </w:p>
        </w:tc>
      </w:tr>
    </w:tbl>
    <w:p w14:paraId="7353DFEE">
      <w:pPr>
        <w:pStyle w:val="10"/>
        <w:bidi w:val="0"/>
      </w:pPr>
      <w:r>
        <w:rPr>
          <w:rFonts w:hint="default"/>
        </w:rPr>
        <w:t>常见闪退原因与对策</w:t>
      </w:r>
    </w:p>
    <w:tbl>
      <w:tblPr>
        <w:tblStyle w:val="14"/>
        <w:tblW w:w="7800" w:type="dxa"/>
        <w:tblCellSpacing w:w="15" w:type="dxa"/>
        <w:tblInd w:w="0" w:type="dxa"/>
        <w:tblBorders>
          <w:top w:val="single" w:color="E5E7EB" w:sz="2" w:space="0"/>
          <w:left w:val="single" w:color="E5E7EB" w:sz="2" w:space="0"/>
          <w:bottom w:val="single" w:color="E5E7EB" w:sz="2" w:space="0"/>
          <w:right w:val="single" w:color="E5E7EB" w:sz="2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279"/>
        <w:gridCol w:w="2945"/>
        <w:gridCol w:w="3576"/>
      </w:tblGrid>
      <w:tr w14:paraId="4BCF58BD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BA5D023">
            <w:pPr>
              <w:bidi w:val="0"/>
              <w:rPr>
                <w:b/>
                <w:bCs/>
              </w:rPr>
            </w:pPr>
            <w:r>
              <w:rPr>
                <w:b/>
                <w:bCs/>
                <w:lang w:val="en-US" w:eastAsia="zh-CN"/>
              </w:rPr>
              <w:t>可能原因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86A2350">
            <w:pPr>
              <w:bidi w:val="0"/>
              <w:rPr>
                <w:b/>
                <w:bCs/>
              </w:rPr>
            </w:pPr>
            <w:r>
              <w:rPr>
                <w:b/>
                <w:bCs/>
                <w:lang w:val="en-US" w:eastAsia="zh-CN"/>
              </w:rPr>
              <w:t>触发场景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FC31E88">
            <w:pPr>
              <w:bidi w:val="0"/>
              <w:rPr>
                <w:b/>
                <w:bCs/>
              </w:rPr>
            </w:pPr>
            <w:r>
              <w:rPr>
                <w:b/>
                <w:bCs/>
                <w:lang w:val="en-US" w:eastAsia="zh-CN"/>
              </w:rPr>
              <w:t>解决办法</w:t>
            </w:r>
          </w:p>
        </w:tc>
      </w:tr>
      <w:tr w14:paraId="381DAF7A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959762F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内存不足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DA05D2C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导图节点非常多（数百个），或同时开启了多个大型应用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3068E48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关闭后台其他应用；将大导图拆分为多个文件</w:t>
            </w:r>
          </w:p>
        </w:tc>
      </w:tr>
      <w:tr w14:paraId="385BFC8C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2D4FDB9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图片资源过大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A99A26C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头像图片尺寸过大，或反馈上传的原始图片未压缩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E12D692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更换较小的头像；使用系统相册中已压缩的图片</w:t>
            </w:r>
          </w:p>
        </w:tc>
      </w:tr>
      <w:tr w14:paraId="123B9114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B92C429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异常数据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B96B0BE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文件中包含无法正常解析的内容（如手动修改过 JSON）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8897389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删除损坏文件，从备份恢复</w:t>
            </w:r>
          </w:p>
        </w:tc>
      </w:tr>
      <w:tr w14:paraId="74A09F53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402641F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Canvas 渲染异常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A2B84F8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节点文字包含特殊字符或极长字符串，Canvas 无法正常绘制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4FC0A8A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编辑时避免在单个节点中写入过长内容</w:t>
            </w:r>
          </w:p>
        </w:tc>
      </w:tr>
      <w:tr w14:paraId="5EBD01FE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E5E7EB" w:sz="2" w:space="0"/>
              <w:left w:val="single" w:color="E5E7EB" w:sz="2" w:space="0"/>
              <w:bottom w:val="nil"/>
              <w:right w:val="single" w:color="E5E7EB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4236616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系统兼容性</w:t>
            </w:r>
          </w:p>
        </w:tc>
        <w:tc>
          <w:tcPr>
            <w:tcW w:w="0" w:type="auto"/>
            <w:tcBorders>
              <w:top w:val="single" w:color="E5E7EB" w:sz="2" w:space="0"/>
              <w:bottom w:val="nil"/>
              <w:right w:val="single" w:color="E5E7EB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A8CCA6A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升级鸿蒙系统后出现</w:t>
            </w:r>
          </w:p>
        </w:tc>
        <w:tc>
          <w:tcPr>
            <w:tcW w:w="0" w:type="auto"/>
            <w:tcBorders>
              <w:top w:val="single" w:color="E5E7EB" w:sz="2" w:space="0"/>
              <w:bottom w:val="nil"/>
              <w:right w:val="single" w:color="E5E7EB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7649D4E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检查应用市场是否有更新版本；通过「意见反馈」告知我们设备型号和系统版本</w:t>
            </w:r>
          </w:p>
        </w:tc>
      </w:tr>
    </w:tbl>
    <w:p w14:paraId="6B55CC56">
      <w:pPr>
        <w:pStyle w:val="10"/>
        <w:bidi w:val="0"/>
      </w:pPr>
      <w:r>
        <w:rPr>
          <w:rFonts w:hint="default"/>
        </w:rPr>
        <w:t>防止闪退的使用建议</w:t>
      </w:r>
    </w:p>
    <w:p w14:paraId="22E89B3E">
      <w:pPr>
        <w:numPr>
          <w:ilvl w:val="0"/>
          <w:numId w:val="169"/>
        </w:numPr>
        <w:bidi w:val="0"/>
      </w:pPr>
      <w:r>
        <w:t>定期保存</w:t>
      </w:r>
      <w:r>
        <w:rPr>
          <w:rFonts w:hint="default"/>
        </w:rPr>
        <w:t>：重要修改完成后立即保存，不要长时间不保存</w:t>
      </w:r>
    </w:p>
    <w:p w14:paraId="47A82648">
      <w:pPr>
        <w:numPr>
          <w:ilvl w:val="0"/>
          <w:numId w:val="169"/>
        </w:numPr>
        <w:bidi w:val="0"/>
      </w:pPr>
      <w:r>
        <w:rPr>
          <w:rFonts w:hint="default"/>
        </w:rPr>
        <w:t>适度规模：单个文档节点数建议控制在 200 以内，超过后建议拆分</w:t>
      </w:r>
    </w:p>
    <w:p w14:paraId="153FED65">
      <w:pPr>
        <w:numPr>
          <w:ilvl w:val="0"/>
          <w:numId w:val="169"/>
        </w:numPr>
        <w:bidi w:val="0"/>
      </w:pPr>
      <w:r>
        <w:rPr>
          <w:rFonts w:hint="default"/>
        </w:rPr>
        <w:t>及时更新：保持应用为最新版本，新版本通常会修复已知问题</w:t>
      </w:r>
    </w:p>
    <w:p w14:paraId="580E32FE">
      <w:pPr>
        <w:numPr>
          <w:ilvl w:val="0"/>
          <w:numId w:val="169"/>
        </w:numPr>
        <w:bidi w:val="0"/>
      </w:pPr>
      <w:r>
        <w:rPr>
          <w:rFonts w:hint="default"/>
        </w:rPr>
        <w:t>避免极端操作：</w:t>
      </w:r>
    </w:p>
    <w:p w14:paraId="695CF55D">
      <w:pPr>
        <w:numPr>
          <w:ilvl w:val="0"/>
          <w:numId w:val="170"/>
        </w:numPr>
        <w:bidi w:val="0"/>
        <w:ind w:left="1260" w:leftChars="0" w:hanging="420" w:firstLineChars="0"/>
      </w:pPr>
      <w:r>
        <w:rPr>
          <w:rFonts w:hint="default"/>
        </w:rPr>
        <w:t>不要在单个节点中粘贴整篇文章</w:t>
      </w:r>
    </w:p>
    <w:p w14:paraId="0B6A0B86">
      <w:pPr>
        <w:numPr>
          <w:ilvl w:val="0"/>
          <w:numId w:val="170"/>
        </w:numPr>
        <w:bidi w:val="0"/>
        <w:ind w:left="1260" w:leftChars="0" w:hanging="420" w:firstLineChars="0"/>
      </w:pPr>
      <w:r>
        <w:rPr>
          <w:rFonts w:hint="default"/>
        </w:rPr>
        <w:t>不要同时进行多个大型操作（如删除上百个节点后立即撤销）</w:t>
      </w:r>
    </w:p>
    <w:p w14:paraId="3E12FC2D">
      <w:pPr>
        <w:numPr>
          <w:ilvl w:val="0"/>
          <w:numId w:val="170"/>
        </w:numPr>
        <w:bidi w:val="0"/>
        <w:ind w:left="1260" w:leftChars="0" w:hanging="420" w:firstLineChars="0"/>
        <w:rPr>
          <w:lang w:val="en-US" w:eastAsia="zh-CN"/>
        </w:rPr>
      </w:pPr>
      <w:r>
        <w:rPr>
          <w:rFonts w:hint="default"/>
        </w:rPr>
        <w:t>不要在低电量模式下进行大量编辑</w:t>
      </w:r>
    </w:p>
    <w:p w14:paraId="1C94D2AF">
      <w:pPr>
        <w:pStyle w:val="6"/>
        <w:bidi w:val="0"/>
        <w:rPr>
          <w:lang w:val="en-US" w:eastAsia="zh-CN"/>
        </w:rPr>
      </w:pPr>
      <w:r>
        <w:rPr>
          <w:lang w:val="en-US" w:eastAsia="zh-CN"/>
        </w:rPr>
        <w:t xml:space="preserve">11.3 画布卡顿优化建议 </w:t>
      </w:r>
    </w:p>
    <w:p w14:paraId="04802DD0">
      <w:pPr>
        <w:bidi w:val="0"/>
      </w:pPr>
      <w:r>
        <w:rPr>
          <w:rFonts w:hint="default"/>
        </w:rPr>
        <w:t>当导图内容较多或设备性能有限时，可能会出现操作卡顿、响应延迟的情况。</w:t>
      </w:r>
    </w:p>
    <w:p w14:paraId="1ABC1A9C">
      <w:pPr>
        <w:pStyle w:val="10"/>
        <w:bidi w:val="0"/>
        <w:rPr>
          <w:rFonts w:hint="default"/>
        </w:rPr>
      </w:pPr>
      <w:r>
        <w:rPr>
          <w:rFonts w:hint="default"/>
        </w:rPr>
        <w:t>现象描述</w:t>
      </w:r>
    </w:p>
    <w:p w14:paraId="5F187A46">
      <w:pPr>
        <w:numPr>
          <w:ilvl w:val="0"/>
          <w:numId w:val="171"/>
        </w:numPr>
        <w:bidi w:val="0"/>
      </w:pPr>
      <w:r>
        <w:t>拖动节点后，视图需要等待几秒才更新</w:t>
      </w:r>
    </w:p>
    <w:p w14:paraId="73D782FE">
      <w:pPr>
        <w:numPr>
          <w:ilvl w:val="0"/>
          <w:numId w:val="171"/>
        </w:numPr>
        <w:bidi w:val="0"/>
      </w:pPr>
      <w:r>
        <w:rPr>
          <w:rFonts w:hint="default"/>
        </w:rPr>
        <w:t>缩放/平移画布时不流畅，有明显掉帧</w:t>
      </w:r>
    </w:p>
    <w:p w14:paraId="566A7894">
      <w:pPr>
        <w:numPr>
          <w:ilvl w:val="0"/>
          <w:numId w:val="171"/>
        </w:numPr>
        <w:bidi w:val="0"/>
      </w:pPr>
      <w:r>
        <w:rPr>
          <w:rFonts w:hint="default"/>
        </w:rPr>
        <w:t>双击节点进入编辑模式有延迟</w:t>
      </w:r>
    </w:p>
    <w:p w14:paraId="6AA65B92">
      <w:pPr>
        <w:numPr>
          <w:ilvl w:val="0"/>
          <w:numId w:val="171"/>
        </w:numPr>
        <w:bidi w:val="0"/>
      </w:pPr>
      <w:r>
        <w:rPr>
          <w:rFonts w:hint="default"/>
        </w:rPr>
        <w:t>添加/删除节点后需要等待较长时间才刷新</w:t>
      </w:r>
    </w:p>
    <w:p w14:paraId="127AD696">
      <w:pPr>
        <w:pStyle w:val="10"/>
        <w:bidi w:val="0"/>
        <w:rPr>
          <w:rFonts w:hint="default"/>
        </w:rPr>
      </w:pPr>
      <w:r>
        <w:rPr>
          <w:rFonts w:hint="default"/>
        </w:rPr>
        <w:t>优化建议</w:t>
      </w:r>
    </w:p>
    <w:p w14:paraId="3895BDE7">
      <w:pPr>
        <w:pStyle w:val="10"/>
        <w:bidi w:val="0"/>
        <w:rPr>
          <w:rFonts w:hint="default"/>
        </w:rPr>
      </w:pPr>
      <w:r>
        <w:rPr>
          <w:rFonts w:hint="default"/>
        </w:rPr>
        <w:t>一、控制导图规模</w:t>
      </w:r>
    </w:p>
    <w:tbl>
      <w:tblPr>
        <w:tblStyle w:val="14"/>
        <w:tblW w:w="7800" w:type="dxa"/>
        <w:tblCellSpacing w:w="15" w:type="dxa"/>
        <w:tblInd w:w="0" w:type="dxa"/>
        <w:tblBorders>
          <w:top w:val="single" w:color="E5E7EB" w:sz="2" w:space="0"/>
          <w:left w:val="single" w:color="E5E7EB" w:sz="2" w:space="0"/>
          <w:bottom w:val="single" w:color="E5E7EB" w:sz="2" w:space="0"/>
          <w:right w:val="single" w:color="E5E7EB" w:sz="2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717"/>
        <w:gridCol w:w="2944"/>
        <w:gridCol w:w="3139"/>
      </w:tblGrid>
      <w:tr w14:paraId="75230AE3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9ADD0C3">
            <w:pPr>
              <w:bidi w:val="0"/>
              <w:rPr>
                <w:b/>
                <w:bCs/>
              </w:rPr>
            </w:pPr>
            <w:r>
              <w:rPr>
                <w:b/>
                <w:bCs/>
                <w:lang w:val="en-US" w:eastAsia="zh-CN"/>
              </w:rPr>
              <w:t>优化方向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5AC4EE9">
            <w:pPr>
              <w:bidi w:val="0"/>
              <w:rPr>
                <w:b/>
                <w:bCs/>
              </w:rPr>
            </w:pPr>
            <w:r>
              <w:rPr>
                <w:b/>
                <w:bCs/>
                <w:lang w:val="en-US" w:eastAsia="zh-CN"/>
              </w:rPr>
              <w:t>建议做法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E4EE00F">
            <w:pPr>
              <w:bidi w:val="0"/>
              <w:rPr>
                <w:b/>
                <w:bCs/>
              </w:rPr>
            </w:pPr>
            <w:r>
              <w:rPr>
                <w:b/>
                <w:bCs/>
                <w:lang w:val="en-US" w:eastAsia="zh-CN"/>
              </w:rPr>
              <w:t>说明</w:t>
            </w:r>
          </w:p>
        </w:tc>
      </w:tr>
      <w:tr w14:paraId="30E3DDA6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608FBB2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限制单个画布节点数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7876CAD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建议控制在 200 个节点以内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036EB7C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节点越多，每次重绘需要计算的内容越多</w:t>
            </w:r>
          </w:p>
        </w:tc>
      </w:tr>
      <w:tr w14:paraId="5E27D5A6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B91956C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拆分大型导图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9B70045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将大型项目拆分为多个文档或多个画布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606FE66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每个文档最多 6 个画布，可充分利用</w:t>
            </w:r>
          </w:p>
        </w:tc>
      </w:tr>
      <w:tr w14:paraId="74D1E7A2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E5E7EB" w:sz="2" w:space="0"/>
              <w:left w:val="single" w:color="E5E7EB" w:sz="2" w:space="0"/>
              <w:bottom w:val="nil"/>
              <w:right w:val="single" w:color="E5E7EB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9001E65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精简节点文字</w:t>
            </w:r>
          </w:p>
        </w:tc>
        <w:tc>
          <w:tcPr>
            <w:tcW w:w="0" w:type="auto"/>
            <w:tcBorders>
              <w:top w:val="single" w:color="E5E7EB" w:sz="2" w:space="0"/>
              <w:bottom w:val="nil"/>
              <w:right w:val="single" w:color="E5E7EB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92E026B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单个节点文字建议控制在 50 字以内</w:t>
            </w:r>
          </w:p>
        </w:tc>
        <w:tc>
          <w:tcPr>
            <w:tcW w:w="0" w:type="auto"/>
            <w:tcBorders>
              <w:top w:val="single" w:color="E5E7EB" w:sz="2" w:space="0"/>
              <w:bottom w:val="nil"/>
              <w:right w:val="single" w:color="E5E7EB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85C19E4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过长文字需要更多计算资源测量和绘制</w:t>
            </w:r>
          </w:p>
        </w:tc>
      </w:tr>
    </w:tbl>
    <w:p w14:paraId="53CE43CA">
      <w:pPr>
        <w:pStyle w:val="10"/>
        <w:bidi w:val="0"/>
      </w:pPr>
      <w:r>
        <w:rPr>
          <w:rFonts w:hint="default"/>
        </w:rPr>
        <w:t>二、减少实时重绘</w:t>
      </w:r>
    </w:p>
    <w:p w14:paraId="3BB74BD9">
      <w:pPr>
        <w:bidi w:val="0"/>
        <w:rPr>
          <w:rFonts w:hint="default"/>
        </w:rPr>
      </w:pPr>
      <w:r>
        <w:rPr>
          <w:rFonts w:hint="default"/>
        </w:rPr>
        <w:t>减少不必要的重绘可以显著改善流畅度。</w:t>
      </w:r>
    </w:p>
    <w:tbl>
      <w:tblPr>
        <w:tblStyle w:val="14"/>
        <w:tblW w:w="7800" w:type="dxa"/>
        <w:tblCellSpacing w:w="15" w:type="dxa"/>
        <w:tblInd w:w="0" w:type="dxa"/>
        <w:tblBorders>
          <w:top w:val="single" w:color="E5E7EB" w:sz="2" w:space="0"/>
          <w:left w:val="single" w:color="E5E7EB" w:sz="2" w:space="0"/>
          <w:bottom w:val="single" w:color="E5E7EB" w:sz="2" w:space="0"/>
          <w:right w:val="single" w:color="E5E7EB" w:sz="2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936"/>
        <w:gridCol w:w="5864"/>
      </w:tblGrid>
      <w:tr w14:paraId="17045BB6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891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7BDB3DC">
            <w:pPr>
              <w:bidi w:val="0"/>
              <w:rPr>
                <w:b/>
                <w:bCs/>
              </w:rPr>
            </w:pPr>
            <w:r>
              <w:rPr>
                <w:b/>
                <w:bCs/>
                <w:lang w:val="en-US" w:eastAsia="zh-CN"/>
              </w:rPr>
              <w:t>优化方向</w:t>
            </w:r>
          </w:p>
        </w:tc>
        <w:tc>
          <w:tcPr>
            <w:tcW w:w="5819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E790E88">
            <w:pPr>
              <w:bidi w:val="0"/>
              <w:rPr>
                <w:b/>
                <w:bCs/>
              </w:rPr>
            </w:pPr>
            <w:r>
              <w:rPr>
                <w:b/>
                <w:bCs/>
                <w:lang w:val="en-US" w:eastAsia="zh-CN"/>
              </w:rPr>
              <w:t>建议做法</w:t>
            </w:r>
          </w:p>
        </w:tc>
      </w:tr>
      <w:tr w14:paraId="1A799461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891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3ABA085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批量操作</w:t>
            </w:r>
          </w:p>
        </w:tc>
        <w:tc>
          <w:tcPr>
            <w:tcW w:w="5819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BF6EC2B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需要删除多个节点时，逐个快速删除（撤销历史会独立记录，但布局只在每次操作后计算一次）</w:t>
            </w:r>
          </w:p>
        </w:tc>
      </w:tr>
      <w:tr w14:paraId="2F08E7E5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891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7B213F6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避免频繁撤销/重做</w:t>
            </w:r>
          </w:p>
        </w:tc>
        <w:tc>
          <w:tcPr>
            <w:tcW w:w="5819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98F929E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每一步撤销都会触发重绘，连续撤销会叠加卡顿</w:t>
            </w:r>
          </w:p>
        </w:tc>
      </w:tr>
      <w:tr w14:paraId="6984676E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891" w:type="dxa"/>
            <w:tcBorders>
              <w:top w:val="single" w:color="E5E7EB" w:sz="2" w:space="0"/>
              <w:left w:val="single" w:color="E5E7EB" w:sz="2" w:space="0"/>
              <w:bottom w:val="nil"/>
              <w:right w:val="single" w:color="E5E7EB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93C8932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编辑模式下不操作画布</w:t>
            </w:r>
          </w:p>
        </w:tc>
        <w:tc>
          <w:tcPr>
            <w:tcW w:w="5819" w:type="dxa"/>
            <w:tcBorders>
              <w:top w:val="single" w:color="E5E7EB" w:sz="2" w:space="0"/>
              <w:bottom w:val="nil"/>
              <w:right w:val="single" w:color="E5E7EB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7402D2D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正在编辑节点文字时，不要同时进行缩放或平移</w:t>
            </w:r>
          </w:p>
        </w:tc>
      </w:tr>
    </w:tbl>
    <w:p w14:paraId="620D4A7E">
      <w:pPr>
        <w:pStyle w:val="10"/>
        <w:bidi w:val="0"/>
      </w:pPr>
      <w:r>
        <w:rPr>
          <w:rFonts w:hint="default"/>
        </w:rPr>
        <w:t>三、设备性能优化</w:t>
      </w:r>
    </w:p>
    <w:tbl>
      <w:tblPr>
        <w:tblStyle w:val="14"/>
        <w:tblW w:w="7800" w:type="dxa"/>
        <w:tblCellSpacing w:w="15" w:type="dxa"/>
        <w:tblInd w:w="0" w:type="dxa"/>
        <w:tblBorders>
          <w:top w:val="single" w:color="E5E7EB" w:sz="2" w:space="0"/>
          <w:left w:val="single" w:color="E5E7EB" w:sz="2" w:space="0"/>
          <w:bottom w:val="single" w:color="E5E7EB" w:sz="2" w:space="0"/>
          <w:right w:val="single" w:color="E5E7EB" w:sz="2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168"/>
        <w:gridCol w:w="5632"/>
      </w:tblGrid>
      <w:tr w14:paraId="017306C5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C61C1F3">
            <w:pPr>
              <w:bidi w:val="0"/>
              <w:rPr>
                <w:b/>
                <w:bCs/>
              </w:rPr>
            </w:pPr>
            <w:r>
              <w:rPr>
                <w:b/>
                <w:bCs/>
                <w:lang w:val="en-US" w:eastAsia="zh-CN"/>
              </w:rPr>
              <w:t>优化方向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6A093DF">
            <w:pPr>
              <w:bidi w:val="0"/>
              <w:rPr>
                <w:b/>
                <w:bCs/>
              </w:rPr>
            </w:pPr>
            <w:r>
              <w:rPr>
                <w:b/>
                <w:bCs/>
                <w:lang w:val="en-US" w:eastAsia="zh-CN"/>
              </w:rPr>
              <w:t>建议做法</w:t>
            </w:r>
          </w:p>
        </w:tc>
      </w:tr>
      <w:tr w14:paraId="403952DA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8C8B3BA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关闭后台应用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69261A1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编辑大型导图前，清理不需要的后台应用，释放内存</w:t>
            </w:r>
          </w:p>
        </w:tc>
      </w:tr>
      <w:tr w14:paraId="31F4B7C0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EA78AB5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开启性能模式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9CD8D79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如果设备支持，在系统设置中开启「性能模式」</w:t>
            </w:r>
          </w:p>
        </w:tc>
      </w:tr>
      <w:tr w14:paraId="1DAFAF9F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03BEC3D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避免低电量时编辑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5ECB5E4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低电量模式下系统可能会限制 CPU/GPU 性能</w:t>
            </w:r>
          </w:p>
        </w:tc>
      </w:tr>
      <w:tr w14:paraId="1A3BF675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E5E7EB" w:sz="2" w:space="0"/>
              <w:left w:val="single" w:color="E5E7EB" w:sz="2" w:space="0"/>
              <w:bottom w:val="nil"/>
              <w:right w:val="single" w:color="E5E7EB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1C9F3C8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保持系统更新</w:t>
            </w:r>
          </w:p>
        </w:tc>
        <w:tc>
          <w:tcPr>
            <w:tcW w:w="0" w:type="auto"/>
            <w:tcBorders>
              <w:top w:val="single" w:color="E5E7EB" w:sz="2" w:space="0"/>
              <w:bottom w:val="nil"/>
              <w:right w:val="single" w:color="E5E7EB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CDEB5C6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新版本系统通常有更好的性能优化</w:t>
            </w:r>
          </w:p>
        </w:tc>
      </w:tr>
    </w:tbl>
    <w:p w14:paraId="2654118B">
      <w:pPr>
        <w:pStyle w:val="10"/>
        <w:bidi w:val="0"/>
        <w:rPr>
          <w:rFonts w:hint="default"/>
        </w:rPr>
      </w:pPr>
      <w:r>
        <w:rPr>
          <w:rFonts w:hint="default"/>
        </w:rPr>
        <w:t>四、视图操作技巧</w:t>
      </w:r>
    </w:p>
    <w:tbl>
      <w:tblPr>
        <w:tblStyle w:val="14"/>
        <w:tblW w:w="7800" w:type="dxa"/>
        <w:tblCellSpacing w:w="15" w:type="dxa"/>
        <w:tblInd w:w="0" w:type="dxa"/>
        <w:tblBorders>
          <w:top w:val="single" w:color="E5E7EB" w:sz="2" w:space="0"/>
          <w:left w:val="single" w:color="E5E7EB" w:sz="2" w:space="0"/>
          <w:bottom w:val="single" w:color="E5E7EB" w:sz="2" w:space="0"/>
          <w:right w:val="single" w:color="E5E7EB" w:sz="2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925"/>
        <w:gridCol w:w="5875"/>
      </w:tblGrid>
      <w:tr w14:paraId="5D23855E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45C2455">
            <w:pPr>
              <w:bidi w:val="0"/>
              <w:rPr>
                <w:b/>
                <w:bCs/>
              </w:rPr>
            </w:pPr>
            <w:r>
              <w:rPr>
                <w:b/>
                <w:bCs/>
                <w:lang w:val="en-US" w:eastAsia="zh-CN"/>
              </w:rPr>
              <w:t>操作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593D1A9">
            <w:pPr>
              <w:bidi w:val="0"/>
              <w:rPr>
                <w:b/>
                <w:bCs/>
              </w:rPr>
            </w:pPr>
            <w:r>
              <w:rPr>
                <w:b/>
                <w:bCs/>
                <w:lang w:val="en-US" w:eastAsia="zh-CN"/>
              </w:rPr>
              <w:t>技巧</w:t>
            </w:r>
          </w:p>
        </w:tc>
      </w:tr>
      <w:tr w14:paraId="30E87D9F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945DB1D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快速回到中心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388EE0B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双击空白处居中，比手动拖动更高效</w:t>
            </w:r>
          </w:p>
        </w:tc>
      </w:tr>
      <w:tr w14:paraId="27CD0E92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ADFB601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缩放到合适比例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C3C9983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编辑时使用 100%~150% 缩放，查看整体时缩小到 50%</w:t>
            </w:r>
          </w:p>
        </w:tc>
      </w:tr>
      <w:tr w14:paraId="3FCF6201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F47503C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减少缩放频率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D626C6B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不要频繁放大缩小，确定好比例后专注编辑</w:t>
            </w:r>
          </w:p>
        </w:tc>
      </w:tr>
      <w:tr w14:paraId="482B0EC9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E5E7EB" w:sz="2" w:space="0"/>
              <w:left w:val="single" w:color="E5E7EB" w:sz="2" w:space="0"/>
              <w:bottom w:val="nil"/>
              <w:right w:val="single" w:color="E5E7EB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F29A9C1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编辑前定位</w:t>
            </w:r>
          </w:p>
        </w:tc>
        <w:tc>
          <w:tcPr>
            <w:tcW w:w="0" w:type="auto"/>
            <w:tcBorders>
              <w:top w:val="single" w:color="E5E7EB" w:sz="2" w:space="0"/>
              <w:bottom w:val="nil"/>
              <w:right w:val="single" w:color="E5E7EB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88E5240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先将视图定位到要编辑的区域，再进入编辑模式</w:t>
            </w:r>
          </w:p>
        </w:tc>
      </w:tr>
    </w:tbl>
    <w:p w14:paraId="04FAD880">
      <w:pPr>
        <w:pStyle w:val="10"/>
        <w:bidi w:val="0"/>
        <w:rPr>
          <w:rFonts w:hint="default"/>
        </w:rPr>
      </w:pPr>
      <w:r>
        <w:rPr>
          <w:rFonts w:hint="default"/>
        </w:rPr>
        <w:t>五、布局引擎的性能特性</w:t>
      </w:r>
    </w:p>
    <w:p w14:paraId="07543576">
      <w:pPr>
        <w:bidi w:val="0"/>
        <w:rPr>
          <w:rFonts w:hint="default"/>
        </w:rPr>
      </w:pPr>
      <w:r>
        <w:rPr>
          <w:rFonts w:hint="default"/>
        </w:rPr>
        <w:t>益绘思使用自研的水平树布局引擎，它的性能特点如下：</w:t>
      </w:r>
    </w:p>
    <w:tbl>
      <w:tblPr>
        <w:tblStyle w:val="14"/>
        <w:tblW w:w="7800" w:type="dxa"/>
        <w:tblCellSpacing w:w="15" w:type="dxa"/>
        <w:tblInd w:w="0" w:type="dxa"/>
        <w:tblBorders>
          <w:top w:val="single" w:color="E5E7EB" w:sz="2" w:space="0"/>
          <w:left w:val="single" w:color="E5E7EB" w:sz="2" w:space="0"/>
          <w:bottom w:val="single" w:color="E5E7EB" w:sz="2" w:space="0"/>
          <w:right w:val="single" w:color="E5E7EB" w:sz="2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059"/>
        <w:gridCol w:w="5741"/>
      </w:tblGrid>
      <w:tr w14:paraId="2FE0BCC4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5B6BA5F">
            <w:pPr>
              <w:bidi w:val="0"/>
              <w:rPr>
                <w:b/>
                <w:bCs/>
              </w:rPr>
            </w:pPr>
            <w:r>
              <w:rPr>
                <w:b/>
                <w:bCs/>
                <w:lang w:val="en-US" w:eastAsia="zh-CN"/>
              </w:rPr>
              <w:t>特性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C031840">
            <w:pPr>
              <w:bidi w:val="0"/>
              <w:rPr>
                <w:b/>
                <w:bCs/>
              </w:rPr>
            </w:pPr>
            <w:r>
              <w:rPr>
                <w:b/>
                <w:bCs/>
                <w:lang w:val="en-US" w:eastAsia="zh-CN"/>
              </w:rPr>
              <w:t>说明</w:t>
            </w:r>
          </w:p>
        </w:tc>
      </w:tr>
      <w:tr w14:paraId="3948DFB8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3359627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单次布局复杂度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5275419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O(n)，n 为节点数量，线性时间复杂度</w:t>
            </w:r>
          </w:p>
        </w:tc>
      </w:tr>
      <w:tr w14:paraId="1E48B078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BAC05EB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触发时机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C8614F7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每次添加/删除/移动节点后自动执行</w:t>
            </w:r>
          </w:p>
        </w:tc>
      </w:tr>
      <w:tr w14:paraId="42A2099F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224AA8B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缓存机制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6C98C08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节点尺寸（文字宽高）会缓存，避免重复测量</w:t>
            </w:r>
          </w:p>
        </w:tc>
      </w:tr>
      <w:tr w14:paraId="4708C3A5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E5E7EB" w:sz="2" w:space="0"/>
              <w:left w:val="single" w:color="E5E7EB" w:sz="2" w:space="0"/>
              <w:bottom w:val="nil"/>
              <w:right w:val="single" w:color="E5E7EB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262FC64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多画布独立</w:t>
            </w:r>
          </w:p>
        </w:tc>
        <w:tc>
          <w:tcPr>
            <w:tcW w:w="0" w:type="auto"/>
            <w:tcBorders>
              <w:top w:val="single" w:color="E5E7EB" w:sz="2" w:space="0"/>
              <w:bottom w:val="nil"/>
              <w:right w:val="single" w:color="E5E7EB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BF3AE40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切换画布时仅重新布局当前画布，其他画布不影响</w:t>
            </w:r>
          </w:p>
        </w:tc>
      </w:tr>
    </w:tbl>
    <w:p w14:paraId="396AB0D6">
      <w:pPr>
        <w:rPr>
          <w:lang w:val="en-US" w:eastAsia="zh-CN"/>
        </w:rPr>
      </w:pPr>
    </w:p>
    <w:p w14:paraId="225380FE">
      <w:pPr>
        <w:pStyle w:val="6"/>
        <w:bidi w:val="0"/>
      </w:pPr>
      <w:r>
        <w:rPr>
          <w:lang w:val="en-US" w:eastAsia="zh-CN"/>
        </w:rPr>
        <w:t>11.4 验证码收不到解决办法</w:t>
      </w:r>
    </w:p>
    <w:p w14:paraId="14986C80">
      <w:pPr>
        <w:bidi w:val="0"/>
      </w:pPr>
      <w:r>
        <w:rPr>
          <w:rFonts w:hint="default"/>
        </w:rPr>
        <w:t>短信验证码是账号安全的关键环节。如果收不到验证码，请按以下步骤排查。</w:t>
      </w:r>
    </w:p>
    <w:p w14:paraId="3323A492">
      <w:pPr>
        <w:pStyle w:val="10"/>
        <w:bidi w:val="0"/>
        <w:rPr>
          <w:rFonts w:hint="default"/>
        </w:rPr>
      </w:pPr>
      <w:r>
        <w:rPr>
          <w:rFonts w:hint="default"/>
        </w:rPr>
        <w:t>现象描述</w:t>
      </w:r>
    </w:p>
    <w:p w14:paraId="78BFC5E9">
      <w:pPr>
        <w:numPr>
          <w:ilvl w:val="0"/>
          <w:numId w:val="172"/>
        </w:numPr>
        <w:bidi w:val="0"/>
      </w:pPr>
      <w:r>
        <w:t>点击「获取验证码」后，长时间没有收到短信</w:t>
      </w:r>
    </w:p>
    <w:p w14:paraId="1131E3D6">
      <w:pPr>
        <w:numPr>
          <w:ilvl w:val="0"/>
          <w:numId w:val="172"/>
        </w:numPr>
        <w:bidi w:val="0"/>
      </w:pPr>
      <w:r>
        <w:rPr>
          <w:rFonts w:hint="default"/>
        </w:rPr>
        <w:t>倒计时已经结束但短信仍未到达</w:t>
      </w:r>
    </w:p>
    <w:p w14:paraId="62DB2A9D">
      <w:pPr>
        <w:numPr>
          <w:ilvl w:val="0"/>
          <w:numId w:val="172"/>
        </w:numPr>
        <w:bidi w:val="0"/>
      </w:pPr>
      <w:r>
        <w:rPr>
          <w:rFonts w:hint="default"/>
        </w:rPr>
        <w:t>提示「验证码发送失败」或「操作频繁」</w:t>
      </w:r>
    </w:p>
    <w:p w14:paraId="75C1A219">
      <w:pPr>
        <w:pStyle w:val="10"/>
        <w:bidi w:val="0"/>
        <w:rPr>
          <w:rFonts w:hint="default"/>
        </w:rPr>
      </w:pPr>
      <w:r>
        <w:rPr>
          <w:rFonts w:hint="default"/>
        </w:rPr>
        <w:t>排查步骤</w:t>
      </w:r>
    </w:p>
    <w:p w14:paraId="4F3ED29F">
      <w:pPr>
        <w:pStyle w:val="10"/>
        <w:bidi w:val="0"/>
        <w:rPr>
          <w:rFonts w:hint="default"/>
        </w:rPr>
      </w:pPr>
      <w:r>
        <w:rPr>
          <w:rFonts w:hint="default"/>
        </w:rPr>
        <w:t>第一步：检查手机号是否正确</w:t>
      </w:r>
    </w:p>
    <w:tbl>
      <w:tblPr>
        <w:tblStyle w:val="14"/>
        <w:tblW w:w="7800" w:type="dxa"/>
        <w:tblCellSpacing w:w="15" w:type="dxa"/>
        <w:tblInd w:w="0" w:type="dxa"/>
        <w:tblBorders>
          <w:top w:val="single" w:color="E5E7EB" w:sz="2" w:space="0"/>
          <w:left w:val="single" w:color="E5E7EB" w:sz="2" w:space="0"/>
          <w:bottom w:val="single" w:color="E5E7EB" w:sz="2" w:space="0"/>
          <w:right w:val="single" w:color="E5E7EB" w:sz="2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649"/>
        <w:gridCol w:w="6151"/>
      </w:tblGrid>
      <w:tr w14:paraId="222D4BFC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604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87B232">
            <w:pPr>
              <w:bidi w:val="0"/>
              <w:rPr>
                <w:b/>
                <w:bCs/>
              </w:rPr>
            </w:pPr>
            <w:r>
              <w:rPr>
                <w:b/>
                <w:bCs/>
                <w:lang w:val="en-US" w:eastAsia="zh-CN"/>
              </w:rPr>
              <w:t>检查项</w:t>
            </w:r>
          </w:p>
        </w:tc>
        <w:tc>
          <w:tcPr>
            <w:tcW w:w="6106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645192E">
            <w:pPr>
              <w:bidi w:val="0"/>
              <w:rPr>
                <w:b/>
                <w:bCs/>
              </w:rPr>
            </w:pPr>
            <w:r>
              <w:rPr>
                <w:b/>
                <w:bCs/>
                <w:lang w:val="en-US" w:eastAsia="zh-CN"/>
              </w:rPr>
              <w:t>说明</w:t>
            </w:r>
          </w:p>
        </w:tc>
      </w:tr>
      <w:tr w14:paraId="66D1F5C1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604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13FB47D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号段是否有效</w:t>
            </w:r>
          </w:p>
        </w:tc>
        <w:tc>
          <w:tcPr>
            <w:tcW w:w="6106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BDA0665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益绘思</w:t>
            </w:r>
            <w:r>
              <w:rPr>
                <w:rFonts w:hint="eastAsia"/>
                <w:lang w:val="en-US" w:eastAsia="zh-CN"/>
              </w:rPr>
              <w:t>只</w:t>
            </w:r>
            <w:r>
              <w:rPr>
                <w:rFonts w:hint="default"/>
                <w:lang w:val="en-US" w:eastAsia="zh-CN"/>
              </w:rPr>
              <w:t>支持中国大陆手机号</w:t>
            </w:r>
          </w:p>
        </w:tc>
      </w:tr>
      <w:tr w14:paraId="62395427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604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943AA57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虚拟号/小号</w:t>
            </w:r>
          </w:p>
        </w:tc>
        <w:tc>
          <w:tcPr>
            <w:tcW w:w="6106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C0DDB09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部分虚拟运营商号码或阿里小号等可能无法正常接收短信，建议使用常规手机号</w:t>
            </w:r>
          </w:p>
        </w:tc>
      </w:tr>
      <w:tr w14:paraId="62A1C121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604" w:type="dxa"/>
            <w:tcBorders>
              <w:top w:val="single" w:color="E5E7EB" w:sz="2" w:space="0"/>
              <w:left w:val="single" w:color="E5E7EB" w:sz="2" w:space="0"/>
              <w:bottom w:val="nil"/>
              <w:right w:val="single" w:color="E5E7EB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268423E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是否已注册</w:t>
            </w:r>
          </w:p>
        </w:tc>
        <w:tc>
          <w:tcPr>
            <w:tcW w:w="6106" w:type="dxa"/>
            <w:tcBorders>
              <w:top w:val="single" w:color="E5E7EB" w:sz="2" w:space="0"/>
              <w:bottom w:val="nil"/>
              <w:right w:val="single" w:color="E5E7EB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590F13A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- 注册时：如提示「该手机号已注册」请直接登录</w:t>
            </w:r>
            <w:r>
              <w:rPr>
                <w:rFonts w:hint="default"/>
                <w:lang w:val="en-US" w:eastAsia="zh-CN"/>
              </w:rPr>
              <w:br w:type="textWrapping"/>
            </w:r>
            <w:r>
              <w:rPr>
                <w:rFonts w:hint="default"/>
                <w:lang w:val="en-US" w:eastAsia="zh-CN"/>
              </w:rPr>
              <w:t>- 重置密码时：如提示「该手机号未注册」请先注册</w:t>
            </w:r>
          </w:p>
        </w:tc>
      </w:tr>
    </w:tbl>
    <w:p w14:paraId="0C178C9C">
      <w:pPr>
        <w:pStyle w:val="10"/>
        <w:bidi w:val="0"/>
      </w:pPr>
      <w:r>
        <w:rPr>
          <w:rFonts w:hint="default"/>
        </w:rPr>
        <w:t>第二步：完成滑块验证码</w:t>
      </w:r>
    </w:p>
    <w:p w14:paraId="380C68D8">
      <w:pPr>
        <w:bidi w:val="0"/>
        <w:rPr>
          <w:rFonts w:hint="default"/>
        </w:rPr>
      </w:pPr>
      <w:r>
        <w:rPr>
          <w:rFonts w:hint="default"/>
        </w:rPr>
        <w:t>发送短信前必须通过滑块人机验证，这是为了防止恶意刷短信。</w:t>
      </w:r>
    </w:p>
    <w:tbl>
      <w:tblPr>
        <w:tblStyle w:val="14"/>
        <w:tblW w:w="7800" w:type="dxa"/>
        <w:tblCellSpacing w:w="15" w:type="dxa"/>
        <w:tblInd w:w="0" w:type="dxa"/>
        <w:tblBorders>
          <w:top w:val="single" w:color="E5E7EB" w:sz="2" w:space="0"/>
          <w:left w:val="single" w:color="E5E7EB" w:sz="2" w:space="0"/>
          <w:bottom w:val="single" w:color="E5E7EB" w:sz="2" w:space="0"/>
          <w:right w:val="single" w:color="E5E7EB" w:sz="2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771"/>
        <w:gridCol w:w="5029"/>
      </w:tblGrid>
      <w:tr w14:paraId="45D02BC3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FE34726">
            <w:pPr>
              <w:bidi w:val="0"/>
              <w:rPr>
                <w:b/>
                <w:bCs/>
              </w:rPr>
            </w:pPr>
            <w:r>
              <w:rPr>
                <w:b/>
                <w:bCs/>
                <w:lang w:val="en-US" w:eastAsia="zh-CN"/>
              </w:rPr>
              <w:t>滑块验证问题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A6731DB">
            <w:pPr>
              <w:bidi w:val="0"/>
              <w:rPr>
                <w:b/>
                <w:bCs/>
              </w:rPr>
            </w:pPr>
            <w:r>
              <w:rPr>
                <w:b/>
                <w:bCs/>
                <w:lang w:val="en-US" w:eastAsia="zh-CN"/>
              </w:rPr>
              <w:t>解决办法</w:t>
            </w:r>
          </w:p>
        </w:tc>
      </w:tr>
      <w:tr w14:paraId="76E7E3DB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6681A3A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滑块弹出后卡住不动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3879D6B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检查网络连接；关闭页面重开</w:t>
            </w:r>
          </w:p>
        </w:tc>
      </w:tr>
      <w:tr w14:paraId="15D307D8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A302AD4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拖动后一直显示「验证中」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675ED88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网络延迟，等待几秒；如仍失败刷新重试</w:t>
            </w:r>
          </w:p>
        </w:tc>
      </w:tr>
      <w:tr w14:paraId="43AAEF3C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E5E7EB" w:sz="2" w:space="0"/>
              <w:left w:val="single" w:color="E5E7EB" w:sz="2" w:space="0"/>
              <w:bottom w:val="nil"/>
              <w:right w:val="single" w:color="E5E7EB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6E5F44D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提示「验证失败，请重试」</w:t>
            </w:r>
          </w:p>
        </w:tc>
        <w:tc>
          <w:tcPr>
            <w:tcW w:w="0" w:type="auto"/>
            <w:tcBorders>
              <w:top w:val="single" w:color="E5E7EB" w:sz="2" w:space="0"/>
              <w:bottom w:val="nil"/>
              <w:right w:val="single" w:color="E5E7EB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83AE091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重新拖动滑块，确保拖动流畅自然，不要过快或过慢</w:t>
            </w:r>
          </w:p>
        </w:tc>
      </w:tr>
    </w:tbl>
    <w:p w14:paraId="50CDA4F2">
      <w:pPr>
        <w:pStyle w:val="10"/>
        <w:bidi w:val="0"/>
      </w:pPr>
      <w:r>
        <w:rPr>
          <w:rFonts w:hint="default"/>
        </w:rPr>
        <w:t>第三步：检查短信拦截设置</w:t>
      </w:r>
    </w:p>
    <w:tbl>
      <w:tblPr>
        <w:tblStyle w:val="14"/>
        <w:tblW w:w="7800" w:type="dxa"/>
        <w:tblCellSpacing w:w="15" w:type="dxa"/>
        <w:tblInd w:w="0" w:type="dxa"/>
        <w:tblBorders>
          <w:top w:val="single" w:color="E5E7EB" w:sz="2" w:space="0"/>
          <w:left w:val="single" w:color="E5E7EB" w:sz="2" w:space="0"/>
          <w:bottom w:val="single" w:color="E5E7EB" w:sz="2" w:space="0"/>
          <w:right w:val="single" w:color="E5E7EB" w:sz="2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771"/>
        <w:gridCol w:w="6029"/>
      </w:tblGrid>
      <w:tr w14:paraId="2C49F10A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F7E384D">
            <w:pPr>
              <w:bidi w:val="0"/>
              <w:rPr>
                <w:b/>
                <w:bCs/>
              </w:rPr>
            </w:pPr>
            <w:r>
              <w:rPr>
                <w:b/>
                <w:bCs/>
                <w:lang w:val="en-US" w:eastAsia="zh-CN"/>
              </w:rPr>
              <w:t>检查位置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1B15EF5">
            <w:pPr>
              <w:bidi w:val="0"/>
              <w:rPr>
                <w:b/>
                <w:bCs/>
              </w:rPr>
            </w:pPr>
            <w:r>
              <w:rPr>
                <w:b/>
                <w:bCs/>
                <w:lang w:val="en-US" w:eastAsia="zh-CN"/>
              </w:rPr>
              <w:t>排查方法</w:t>
            </w:r>
          </w:p>
        </w:tc>
      </w:tr>
      <w:tr w14:paraId="36EE4AF6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5C43884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系统短信拦截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0794C36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打开系统「信息」应用，查看「拦截信息」或「骚扰拦截」文件夹</w:t>
            </w:r>
          </w:p>
        </w:tc>
      </w:tr>
      <w:tr w14:paraId="163F1EEF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CCD2F98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手机管家/安全中心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84695D4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进入手机管家 → 骚扰拦截 → 短信拦截，查看是否有益绘思的短信被拦截</w:t>
            </w:r>
          </w:p>
        </w:tc>
      </w:tr>
      <w:tr w14:paraId="0BD99571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4E00DAC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第三方短信应用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92CF6EC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如果你使用了第三方短信 App（如 Google 信息），检查其中的拦截规则</w:t>
            </w:r>
          </w:p>
        </w:tc>
      </w:tr>
      <w:tr w14:paraId="4A9C6EEE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E5E7EB" w:sz="2" w:space="0"/>
              <w:left w:val="single" w:color="E5E7EB" w:sz="2" w:space="0"/>
              <w:bottom w:val="nil"/>
              <w:right w:val="single" w:color="E5E7EB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C378037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运营商拦截</w:t>
            </w:r>
          </w:p>
        </w:tc>
        <w:tc>
          <w:tcPr>
            <w:tcW w:w="0" w:type="auto"/>
            <w:tcBorders>
              <w:top w:val="single" w:color="E5E7EB" w:sz="2" w:space="0"/>
              <w:bottom w:val="nil"/>
              <w:right w:val="single" w:color="E5E7EB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6D09BA9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拨打运营商客服电话，确认是否有短信拦截服务开启</w:t>
            </w:r>
          </w:p>
        </w:tc>
      </w:tr>
    </w:tbl>
    <w:p w14:paraId="1F1B9092">
      <w:pPr>
        <w:bidi w:val="0"/>
        <w:rPr>
          <w:rFonts w:hint="default" w:ascii="Segoe UI" w:hAnsi="Segoe UI" w:eastAsia="Segoe UI" w:cs="Segoe UI"/>
          <w:caps w:val="0"/>
          <w:color w:val="171717"/>
          <w:spacing w:val="0"/>
          <w:szCs w:val="14"/>
        </w:rPr>
      </w:pPr>
      <w:r>
        <w:rPr>
          <w:rFonts w:hint="default"/>
        </w:rPr>
        <w:t>如果在拦截记录中找到了益绘思的短信，将其添加到白名单或恢复为正常短信即可。</w:t>
      </w:r>
    </w:p>
    <w:p w14:paraId="2C006836">
      <w:pPr>
        <w:pStyle w:val="10"/>
        <w:bidi w:val="0"/>
      </w:pPr>
      <w:r>
        <w:rPr>
          <w:rFonts w:hint="default"/>
        </w:rPr>
        <w:t>第四步：检查网络和运营商状态</w:t>
      </w:r>
    </w:p>
    <w:tbl>
      <w:tblPr>
        <w:tblStyle w:val="14"/>
        <w:tblW w:w="7800" w:type="dxa"/>
        <w:tblCellSpacing w:w="15" w:type="dxa"/>
        <w:tblInd w:w="0" w:type="dxa"/>
        <w:tblBorders>
          <w:top w:val="single" w:color="E5E7EB" w:sz="2" w:space="0"/>
          <w:left w:val="single" w:color="E5E7EB" w:sz="2" w:space="0"/>
          <w:bottom w:val="single" w:color="E5E7EB" w:sz="2" w:space="0"/>
          <w:right w:val="single" w:color="E5E7EB" w:sz="2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403"/>
        <w:gridCol w:w="2689"/>
        <w:gridCol w:w="3708"/>
      </w:tblGrid>
      <w:tr w14:paraId="5DFE8F7F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blCellSpacing w:w="15" w:type="dxa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3B6EA2F">
            <w:pPr>
              <w:bidi w:val="0"/>
            </w:pPr>
            <w:r>
              <w:rPr>
                <w:lang w:val="en-US" w:eastAsia="zh-CN"/>
              </w:rPr>
              <w:t>可能原因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B2348E2">
            <w:pPr>
              <w:bidi w:val="0"/>
            </w:pPr>
            <w:r>
              <w:rPr>
                <w:lang w:val="en-US" w:eastAsia="zh-CN"/>
              </w:rPr>
              <w:t>排查方法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737D73F">
            <w:pPr>
              <w:bidi w:val="0"/>
            </w:pPr>
            <w:r>
              <w:rPr>
                <w:lang w:val="en-US" w:eastAsia="zh-CN"/>
              </w:rPr>
              <w:t>解决办法</w:t>
            </w:r>
          </w:p>
        </w:tc>
      </w:tr>
      <w:tr w14:paraId="32AF19BC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429C462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信号弱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48614D1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查看手机信号栏，是否只有 1~2 格信号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4BA096F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移动到信号较好的位置；切换 Wi-Fi 通话/VoLTE</w:t>
            </w:r>
          </w:p>
        </w:tc>
      </w:tr>
      <w:tr w14:paraId="2C90F458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D187F21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飞行模式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DDFF4E2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是否不小心开启了飞行模式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AC2A2CA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关闭飞行模式</w:t>
            </w:r>
          </w:p>
        </w:tc>
      </w:tr>
      <w:tr w14:paraId="1D172599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2D38134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欠费/停机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C0C4EA5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是否可以正常拨打电话和接收其他短信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DDD8584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充值缴费</w:t>
            </w:r>
          </w:p>
        </w:tc>
      </w:tr>
      <w:tr w14:paraId="62E94965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EDF17F7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短信中心号码异常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4226902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系统短信 → 设置 → 高级 → 短信中心号码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02E6190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对比同运营商其他设备的号码，如异常请拨打客服获取正确号码</w:t>
            </w:r>
          </w:p>
        </w:tc>
      </w:tr>
      <w:tr w14:paraId="4AF5BFA7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E5E7EB" w:sz="2" w:space="0"/>
              <w:left w:val="single" w:color="E5E7EB" w:sz="2" w:space="0"/>
              <w:bottom w:val="nil"/>
              <w:right w:val="single" w:color="E5E7EB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0F5DCED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运营商短信通道拥堵</w:t>
            </w:r>
          </w:p>
        </w:tc>
        <w:tc>
          <w:tcPr>
            <w:tcW w:w="0" w:type="auto"/>
            <w:tcBorders>
              <w:top w:val="single" w:color="E5E7EB" w:sz="2" w:space="0"/>
              <w:bottom w:val="nil"/>
              <w:right w:val="single" w:color="E5E7EB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4F1613A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同一时间段内大量用户发送/接收短信</w:t>
            </w:r>
          </w:p>
        </w:tc>
        <w:tc>
          <w:tcPr>
            <w:tcW w:w="0" w:type="auto"/>
            <w:tcBorders>
              <w:top w:val="single" w:color="E5E7EB" w:sz="2" w:space="0"/>
              <w:bottom w:val="nil"/>
              <w:right w:val="single" w:color="E5E7EB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4306D15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等待几分钟后重试</w:t>
            </w:r>
          </w:p>
        </w:tc>
      </w:tr>
    </w:tbl>
    <w:p w14:paraId="0627BD29">
      <w:pPr>
        <w:pStyle w:val="10"/>
        <w:bidi w:val="0"/>
      </w:pPr>
      <w:r>
        <w:rPr>
          <w:rFonts w:hint="default"/>
        </w:rPr>
        <w:t>第五步：触发频率限制</w:t>
      </w:r>
    </w:p>
    <w:p w14:paraId="0EBDF6DA">
      <w:pPr>
        <w:bidi w:val="0"/>
        <w:rPr>
          <w:rFonts w:hint="default"/>
        </w:rPr>
      </w:pPr>
      <w:r>
        <w:rPr>
          <w:rFonts w:hint="default"/>
        </w:rPr>
        <w:t>益绘思对短信发送做了多重频率限制，防止滥刷：</w:t>
      </w:r>
    </w:p>
    <w:tbl>
      <w:tblPr>
        <w:tblStyle w:val="14"/>
        <w:tblW w:w="7800" w:type="dxa"/>
        <w:tblCellSpacing w:w="15" w:type="dxa"/>
        <w:tblInd w:w="0" w:type="dxa"/>
        <w:tblBorders>
          <w:top w:val="single" w:color="E5E7EB" w:sz="2" w:space="0"/>
          <w:left w:val="single" w:color="E5E7EB" w:sz="2" w:space="0"/>
          <w:bottom w:val="single" w:color="E5E7EB" w:sz="2" w:space="0"/>
          <w:right w:val="single" w:color="E5E7EB" w:sz="2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334"/>
        <w:gridCol w:w="3021"/>
        <w:gridCol w:w="3445"/>
      </w:tblGrid>
      <w:tr w14:paraId="3F316AC3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44CEB44">
            <w:pPr>
              <w:bidi w:val="0"/>
            </w:pPr>
            <w:r>
              <w:rPr>
                <w:lang w:val="en-US" w:eastAsia="zh-CN"/>
              </w:rPr>
              <w:t>限制类型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454FBB5">
            <w:pPr>
              <w:bidi w:val="0"/>
            </w:pPr>
            <w:r>
              <w:rPr>
                <w:lang w:val="en-US" w:eastAsia="zh-CN"/>
              </w:rPr>
              <w:t>限制规则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48F4390">
            <w:pPr>
              <w:bidi w:val="0"/>
            </w:pPr>
            <w:r>
              <w:rPr>
                <w:lang w:val="en-US" w:eastAsia="zh-CN"/>
              </w:rPr>
              <w:t>达到限制后的提示</w:t>
            </w:r>
          </w:p>
        </w:tc>
      </w:tr>
      <w:tr w14:paraId="79A944CB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51C2349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60 秒倒计时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D68E679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同一手机号 60 秒内只能请求 1 次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72720D4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按钮显示倒计时数字，无法点击</w:t>
            </w:r>
          </w:p>
        </w:tc>
      </w:tr>
      <w:tr w14:paraId="741B0052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10A9029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IP 频率限制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DF6C169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同一 IP 在 1 小时内有最大请求次数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9736612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提示「操作频繁，请稍后再试」</w:t>
            </w:r>
          </w:p>
        </w:tc>
      </w:tr>
      <w:tr w14:paraId="623D703F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E5E7EB" w:sz="2" w:space="0"/>
              <w:left w:val="single" w:color="E5E7EB" w:sz="2" w:space="0"/>
              <w:bottom w:val="nil"/>
              <w:right w:val="single" w:color="E5E7EB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8FE4E3F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登录失败限制</w:t>
            </w:r>
          </w:p>
        </w:tc>
        <w:tc>
          <w:tcPr>
            <w:tcW w:w="0" w:type="auto"/>
            <w:tcBorders>
              <w:top w:val="single" w:color="E5E7EB" w:sz="2" w:space="0"/>
              <w:bottom w:val="nil"/>
              <w:right w:val="single" w:color="E5E7EB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A0AD357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连续登录失败会触发风控</w:t>
            </w:r>
          </w:p>
        </w:tc>
        <w:tc>
          <w:tcPr>
            <w:tcW w:w="0" w:type="auto"/>
            <w:tcBorders>
              <w:top w:val="single" w:color="E5E7EB" w:sz="2" w:space="0"/>
              <w:bottom w:val="nil"/>
              <w:right w:val="single" w:color="E5E7EB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5EA14F7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提示「操作过于频繁，请 1 分钟后重试」</w:t>
            </w:r>
          </w:p>
        </w:tc>
      </w:tr>
    </w:tbl>
    <w:p w14:paraId="2BE9D95F">
      <w:pPr>
        <w:bidi w:val="0"/>
        <w:rPr>
          <w:rFonts w:hint="default"/>
        </w:rPr>
      </w:pPr>
      <w:r>
        <w:rPr>
          <w:rFonts w:hint="default"/>
        </w:rPr>
        <w:t>如果触发了频率限制：</w:t>
      </w:r>
    </w:p>
    <w:p w14:paraId="4FFD8E67">
      <w:pPr>
        <w:numPr>
          <w:ilvl w:val="0"/>
          <w:numId w:val="173"/>
        </w:numPr>
        <w:bidi w:val="0"/>
      </w:pPr>
      <w:r>
        <w:t>耐心等待限制时间结束（通常 1~60 分钟）</w:t>
      </w:r>
    </w:p>
    <w:p w14:paraId="0786CDB9">
      <w:pPr>
        <w:numPr>
          <w:ilvl w:val="0"/>
          <w:numId w:val="173"/>
        </w:numPr>
        <w:bidi w:val="0"/>
      </w:pPr>
      <w:r>
        <w:rPr>
          <w:rFonts w:hint="default"/>
        </w:rPr>
        <w:t>不要反复点击，这样会延长限制时间</w:t>
      </w:r>
    </w:p>
    <w:p w14:paraId="5E443888">
      <w:pPr>
        <w:numPr>
          <w:ilvl w:val="0"/>
          <w:numId w:val="173"/>
        </w:numPr>
        <w:bidi w:val="0"/>
      </w:pPr>
      <w:r>
        <w:rPr>
          <w:rFonts w:hint="default"/>
        </w:rPr>
        <w:t>如急需登录，尝试使用「短信验证码登录」（与密码登录的频率限制独立）</w:t>
      </w:r>
    </w:p>
    <w:p w14:paraId="6212F9B6">
      <w:pPr>
        <w:pStyle w:val="10"/>
        <w:bidi w:val="0"/>
        <w:rPr>
          <w:rFonts w:hint="default"/>
        </w:rPr>
      </w:pPr>
      <w:r>
        <w:rPr>
          <w:rFonts w:hint="default"/>
        </w:rPr>
        <w:t>第六步：仍无法解决时</w:t>
      </w:r>
    </w:p>
    <w:p w14:paraId="5BF0E746">
      <w:pPr>
        <w:bidi w:val="0"/>
        <w:rPr>
          <w:rFonts w:hint="default"/>
        </w:rPr>
      </w:pPr>
      <w:r>
        <w:rPr>
          <w:rFonts w:hint="default"/>
        </w:rPr>
        <w:t>如果以上方法都尝试了仍然收不到验证码：</w:t>
      </w:r>
    </w:p>
    <w:p w14:paraId="59575DAF">
      <w:pPr>
        <w:numPr>
          <w:ilvl w:val="0"/>
          <w:numId w:val="174"/>
        </w:numPr>
        <w:bidi w:val="0"/>
      </w:pPr>
      <w:r>
        <w:rPr>
          <w:rFonts w:hint="default"/>
        </w:rPr>
        <w:t>切换网络环境：从 Wi-Fi 切换到移动数据，或反之</w:t>
      </w:r>
    </w:p>
    <w:p w14:paraId="24A2930D">
      <w:pPr>
        <w:numPr>
          <w:ilvl w:val="0"/>
          <w:numId w:val="174"/>
        </w:numPr>
        <w:bidi w:val="0"/>
      </w:pPr>
      <w:r>
        <w:rPr>
          <w:rFonts w:hint="default"/>
        </w:rPr>
        <w:t>重启设备：重启手机可以解决大部分临时通信问题</w:t>
      </w:r>
    </w:p>
    <w:p w14:paraId="2032F549">
      <w:pPr>
        <w:numPr>
          <w:ilvl w:val="0"/>
          <w:numId w:val="174"/>
        </w:numPr>
        <w:bidi w:val="0"/>
      </w:pPr>
      <w:r>
        <w:rPr>
          <w:rFonts w:hint="default"/>
        </w:rPr>
        <w:t>更换时间段：避开短信高峰时段（如工作日上午 9~10 点）</w:t>
      </w:r>
    </w:p>
    <w:p w14:paraId="4007B652">
      <w:pPr>
        <w:numPr>
          <w:ilvl w:val="0"/>
          <w:numId w:val="174"/>
        </w:numPr>
        <w:bidi w:val="0"/>
      </w:pPr>
      <w:r>
        <w:rPr>
          <w:rFonts w:hint="default"/>
        </w:rPr>
        <w:t>使用其他手机号：如果身边有其他可用手机号，可以先用它注册/登录</w:t>
      </w:r>
    </w:p>
    <w:p w14:paraId="1EF66BAF">
      <w:pPr>
        <w:numPr>
          <w:ilvl w:val="0"/>
          <w:numId w:val="174"/>
        </w:numPr>
        <w:bidi w:val="0"/>
      </w:pPr>
      <w:r>
        <w:rPr>
          <w:rFonts w:hint="default"/>
        </w:rPr>
        <w:t>联系客服：通过应用内「意见反馈」或官方渠道告知我们你的手机号和遇到的问题</w:t>
      </w:r>
    </w:p>
    <w:p w14:paraId="55E03CAD">
      <w:pPr>
        <w:pStyle w:val="10"/>
        <w:bidi w:val="0"/>
        <w:rPr>
          <w:rFonts w:hint="default"/>
          <w:b/>
          <w:bCs/>
        </w:rPr>
      </w:pPr>
      <w:r>
        <w:rPr>
          <w:rFonts w:hint="default"/>
          <w:b/>
          <w:bCs/>
        </w:rPr>
        <w:t>验证码安全提醒</w:t>
      </w:r>
    </w:p>
    <w:p w14:paraId="44842703">
      <w:pPr>
        <w:numPr>
          <w:ilvl w:val="0"/>
          <w:numId w:val="175"/>
        </w:numPr>
        <w:bidi w:val="0"/>
        <w:rPr>
          <w:b/>
          <w:bCs/>
        </w:rPr>
      </w:pPr>
      <w:r>
        <w:rPr>
          <w:rFonts w:hint="default"/>
          <w:b/>
          <w:bCs/>
        </w:rPr>
        <w:t>✅ 益绘思的验证码短信会明确标注「益绘思」或相关标识</w:t>
      </w:r>
    </w:p>
    <w:p w14:paraId="255BC394">
      <w:pPr>
        <w:numPr>
          <w:ilvl w:val="0"/>
          <w:numId w:val="175"/>
        </w:numPr>
        <w:bidi w:val="0"/>
        <w:rPr>
          <w:b/>
          <w:bCs/>
        </w:rPr>
      </w:pPr>
      <w:r>
        <w:rPr>
          <w:rFonts w:hint="default"/>
          <w:b/>
          <w:bCs/>
        </w:rPr>
        <w:t>❌ 任何向你索要验证码的电话/短信都是诈骗，请勿告知任何人</w:t>
      </w:r>
    </w:p>
    <w:p w14:paraId="1531983C">
      <w:pPr>
        <w:numPr>
          <w:ilvl w:val="0"/>
          <w:numId w:val="175"/>
        </w:numPr>
        <w:bidi w:val="0"/>
        <w:rPr>
          <w:b/>
          <w:bCs/>
        </w:rPr>
      </w:pPr>
      <w:r>
        <w:rPr>
          <w:rFonts w:hint="default"/>
          <w:b/>
          <w:bCs/>
        </w:rPr>
        <w:t>✅ 验证码仅用于登录、注册、修改密码等操作，不需要在其他地方输入</w:t>
      </w:r>
    </w:p>
    <w:p w14:paraId="4DEE7919">
      <w:pPr>
        <w:numPr>
          <w:ilvl w:val="0"/>
          <w:numId w:val="175"/>
        </w:numPr>
        <w:bidi w:val="0"/>
        <w:rPr>
          <w:b/>
          <w:bCs/>
        </w:rPr>
      </w:pPr>
      <w:r>
        <w:rPr>
          <w:rFonts w:hint="default"/>
          <w:b/>
          <w:bCs/>
        </w:rPr>
        <w:t>❌ 不要在公共场合大声读出验证码内容</w:t>
      </w:r>
    </w:p>
    <w:p w14:paraId="14336659">
      <w:pPr>
        <w:bidi w:val="0"/>
        <w:rPr>
          <w:sz w:val="20"/>
          <w:szCs w:val="22"/>
        </w:rPr>
      </w:pPr>
      <w:r>
        <w:rPr>
          <w:sz w:val="20"/>
          <w:szCs w:val="22"/>
        </w:rPr>
        <w:t>希望以上故障排除方法能帮助你解决使用中遇到的问题。如果问题仍无法解决，欢迎通过「意见反馈」提交详细描述（包含截图和操作步骤），我们会尽快回复并处理。感谢你对益绘思的支持！</w:t>
      </w:r>
    </w:p>
    <w:p w14:paraId="6179ED6D">
      <w:pPr>
        <w:pStyle w:val="3"/>
        <w:bidi w:val="0"/>
      </w:pPr>
      <w:r>
        <w:rPr>
          <w:rFonts w:hint="default"/>
        </w:rPr>
        <w:t>附录</w:t>
      </w:r>
    </w:p>
    <w:p w14:paraId="47CC7211">
      <w:pPr>
        <w:pStyle w:val="10"/>
        <w:bidi w:val="0"/>
      </w:pPr>
      <w:r>
        <w:rPr>
          <w:rFonts w:hint="default"/>
        </w:rPr>
        <w:t>附录 A：术语表</w:t>
      </w:r>
    </w:p>
    <w:tbl>
      <w:tblPr>
        <w:tblStyle w:val="14"/>
        <w:tblW w:w="7800" w:type="dxa"/>
        <w:tblCellSpacing w:w="15" w:type="dxa"/>
        <w:tblInd w:w="0" w:type="dxa"/>
        <w:tblBorders>
          <w:top w:val="single" w:color="E5E7EB" w:sz="2" w:space="0"/>
          <w:left w:val="single" w:color="E5E7EB" w:sz="2" w:space="0"/>
          <w:bottom w:val="single" w:color="E5E7EB" w:sz="2" w:space="0"/>
          <w:right w:val="single" w:color="E5E7EB" w:sz="2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571"/>
        <w:gridCol w:w="2100"/>
        <w:gridCol w:w="4129"/>
      </w:tblGrid>
      <w:tr w14:paraId="19610B71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9F7B1B7">
            <w:pPr>
              <w:bidi w:val="0"/>
              <w:rPr>
                <w:b/>
                <w:bCs/>
              </w:rPr>
            </w:pPr>
            <w:r>
              <w:rPr>
                <w:b/>
                <w:bCs/>
                <w:lang w:val="en-US" w:eastAsia="zh-CN"/>
              </w:rPr>
              <w:t>术语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42397C3">
            <w:pPr>
              <w:bidi w:val="0"/>
              <w:rPr>
                <w:b/>
                <w:bCs/>
              </w:rPr>
            </w:pPr>
            <w:r>
              <w:rPr>
                <w:b/>
                <w:bCs/>
                <w:lang w:val="en-US" w:eastAsia="zh-CN"/>
              </w:rPr>
              <w:t>英文 / 缩写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5F0E85F">
            <w:pPr>
              <w:bidi w:val="0"/>
              <w:rPr>
                <w:b/>
                <w:bCs/>
              </w:rPr>
            </w:pPr>
            <w:r>
              <w:rPr>
                <w:b/>
                <w:bCs/>
                <w:lang w:val="en-US" w:eastAsia="zh-CN"/>
              </w:rPr>
              <w:t>说明</w:t>
            </w:r>
          </w:p>
        </w:tc>
      </w:tr>
      <w:tr w14:paraId="672FA961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B311E68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导图 / 思维导图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C59AB1D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Mind Map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9F777B8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一种以中心主题向外辐射的层级化信息可视化方式</w:t>
            </w:r>
          </w:p>
        </w:tc>
      </w:tr>
      <w:tr w14:paraId="6CB49BE5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F74A063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节点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EFD21E1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Node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72C7FA7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思维导图中的单个内容单元，包含文字、颜色、样式等</w:t>
            </w:r>
          </w:p>
        </w:tc>
      </w:tr>
      <w:tr w14:paraId="26CD679D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7FFB846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根节点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336E22E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Root Node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6240826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思维导图最中心的主题节点，每个画布有且仅有一个</w:t>
            </w:r>
          </w:p>
        </w:tc>
      </w:tr>
      <w:tr w14:paraId="0FA099FA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290251F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子节点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CD20A3E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Child Node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9B6D97C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从属于某个父节点的下一级节点</w:t>
            </w:r>
          </w:p>
        </w:tc>
      </w:tr>
      <w:tr w14:paraId="5E7130BF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941BB25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同级节点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9379317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Sibling Node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AD03D70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拥有相同父节点的节点</w:t>
            </w:r>
          </w:p>
        </w:tc>
      </w:tr>
      <w:tr w14:paraId="7AF1FB50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7EFE9CC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画布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00D9A49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Canvas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F989FA9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绘制和编辑思维导图的工作区域，每个文件可包含多个</w:t>
            </w:r>
          </w:p>
        </w:tc>
      </w:tr>
      <w:tr w14:paraId="36285452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CC8D818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布局引擎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3A35517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Layout Engine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85D6500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自动计算节点位置和连接线的算法模块</w:t>
            </w:r>
          </w:p>
        </w:tc>
      </w:tr>
      <w:tr w14:paraId="480EE21D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D90562C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配色主题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DD24F13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Color Theme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B8C23C7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预设的节点颜色搭配方案，不同层级自动分配对应颜色</w:t>
            </w:r>
          </w:p>
        </w:tc>
      </w:tr>
      <w:tr w14:paraId="4B587616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BCCBCE2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云端保存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278DE70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Cloud Save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2BE8A58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将文档同步保存到益绘思服务器，可跨设备访问</w:t>
            </w:r>
          </w:p>
        </w:tc>
      </w:tr>
      <w:tr w14:paraId="04B7A70A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AB58EFD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本地保存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F55DE84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Local Save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AA57C8E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将文档保存到设备本地存储，仅当前设备可访问</w:t>
            </w:r>
          </w:p>
        </w:tc>
      </w:tr>
      <w:tr w14:paraId="369E07FB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E08FD0D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HAP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157E3AC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Harmony</w:t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rPr>
                <w:rFonts w:hint="default"/>
                <w:lang w:val="en-US" w:eastAsia="zh-CN"/>
              </w:rPr>
              <w:t>Ability Package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5A63496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鸿蒙系统的应用安装包格式</w:t>
            </w:r>
          </w:p>
        </w:tc>
      </w:tr>
      <w:tr w14:paraId="5B31DA79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1C2D9F2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ArkTS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C78B3FA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ArkTS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674B492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鸿蒙系统的主要开发语言</w:t>
            </w:r>
          </w:p>
        </w:tc>
      </w:tr>
      <w:tr w14:paraId="5B03CA2D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123A7EE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ArkUI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F936299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ArkUI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49F732B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鸿蒙系统的声明式 UI 开发框架</w:t>
            </w:r>
          </w:p>
        </w:tc>
      </w:tr>
      <w:tr w14:paraId="2649AAEA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5232128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JWT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53CE821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JSON Web Token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D4D2004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用于用户认证的加密令牌</w:t>
            </w:r>
          </w:p>
        </w:tc>
      </w:tr>
      <w:tr w14:paraId="618CB8F3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92DFCEB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Token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0E52F85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Token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FD87CA6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登录后颁发的身份凭证，有效期内无需重复登录</w:t>
            </w:r>
          </w:p>
        </w:tc>
      </w:tr>
      <w:tr w14:paraId="4CBFC3DD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E5E7EB" w:sz="2" w:space="0"/>
              <w:left w:val="single" w:color="E5E7EB" w:sz="2" w:space="0"/>
              <w:bottom w:val="nil"/>
              <w:right w:val="single" w:color="E5E7EB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8762D78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偏好设置</w:t>
            </w:r>
          </w:p>
        </w:tc>
        <w:tc>
          <w:tcPr>
            <w:tcW w:w="0" w:type="auto"/>
            <w:tcBorders>
              <w:top w:val="single" w:color="E5E7EB" w:sz="2" w:space="0"/>
              <w:bottom w:val="nil"/>
              <w:right w:val="single" w:color="E5E7EB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E4C0EE7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Preferences</w:t>
            </w:r>
          </w:p>
        </w:tc>
        <w:tc>
          <w:tcPr>
            <w:tcW w:w="0" w:type="auto"/>
            <w:tcBorders>
              <w:top w:val="single" w:color="E5E7EB" w:sz="2" w:space="0"/>
              <w:bottom w:val="nil"/>
              <w:right w:val="single" w:color="E5E7EB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DE17A10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鸿蒙系统的轻量级键值对存储，用于保存用户配置</w:t>
            </w:r>
          </w:p>
        </w:tc>
      </w:tr>
    </w:tbl>
    <w:p w14:paraId="088E4D8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60" w:beforeAutospacing="0" w:after="160" w:afterAutospacing="0"/>
        <w:ind w:left="0" w:right="0" w:firstLine="0"/>
        <w:rPr>
          <w:rFonts w:ascii="Segoe UI" w:hAnsi="Segoe UI" w:eastAsia="Segoe UI" w:cs="Segoe UI"/>
          <w:i w:val="0"/>
          <w:iCs w:val="0"/>
          <w:caps w:val="0"/>
          <w:spacing w:val="0"/>
          <w:sz w:val="14"/>
          <w:szCs w:val="14"/>
        </w:rPr>
      </w:pPr>
      <w:r>
        <w:rPr>
          <w:sz w:val="24"/>
          <w:szCs w:val="24"/>
        </w:rPr>
        <w:pict>
          <v:rect id="_x0000_i1025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2CD55309">
      <w:pPr>
        <w:pStyle w:val="10"/>
        <w:bidi w:val="0"/>
        <w:rPr>
          <w:rFonts w:hint="default"/>
        </w:rPr>
      </w:pPr>
      <w:r>
        <w:rPr>
          <w:rFonts w:hint="default"/>
        </w:rPr>
        <w:t>附录 B：系统要求</w:t>
      </w:r>
    </w:p>
    <w:p w14:paraId="346AF6FC">
      <w:pPr>
        <w:bidi w:val="0"/>
        <w:rPr>
          <w:rFonts w:hint="default"/>
        </w:rPr>
      </w:pPr>
      <w:r>
        <w:rPr>
          <w:rFonts w:hint="default"/>
        </w:rPr>
        <w:t>运行环境</w:t>
      </w:r>
    </w:p>
    <w:tbl>
      <w:tblPr>
        <w:tblStyle w:val="14"/>
        <w:tblW w:w="7800" w:type="dxa"/>
        <w:tblCellSpacing w:w="15" w:type="dxa"/>
        <w:tblInd w:w="0" w:type="dxa"/>
        <w:tblBorders>
          <w:top w:val="single" w:color="E5E7EB" w:sz="2" w:space="0"/>
          <w:left w:val="single" w:color="E5E7EB" w:sz="2" w:space="0"/>
          <w:bottom w:val="single" w:color="E5E7EB" w:sz="2" w:space="0"/>
          <w:right w:val="single" w:color="E5E7EB" w:sz="2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690"/>
        <w:gridCol w:w="2916"/>
        <w:gridCol w:w="3194"/>
      </w:tblGrid>
      <w:tr w14:paraId="17D4982C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239A0F0">
            <w:pPr>
              <w:bidi w:val="0"/>
              <w:rPr>
                <w:b/>
                <w:bCs/>
              </w:rPr>
            </w:pPr>
            <w:r>
              <w:rPr>
                <w:b/>
                <w:bCs/>
                <w:lang w:val="en-US" w:eastAsia="zh-CN"/>
              </w:rPr>
              <w:t>项目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769F60">
            <w:pPr>
              <w:bidi w:val="0"/>
              <w:rPr>
                <w:b/>
                <w:bCs/>
              </w:rPr>
            </w:pPr>
            <w:r>
              <w:rPr>
                <w:b/>
                <w:bCs/>
                <w:lang w:val="en-US" w:eastAsia="zh-CN"/>
              </w:rPr>
              <w:t>最低要求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668900A">
            <w:pPr>
              <w:bidi w:val="0"/>
              <w:rPr>
                <w:b/>
                <w:bCs/>
              </w:rPr>
            </w:pPr>
            <w:r>
              <w:rPr>
                <w:b/>
                <w:bCs/>
                <w:lang w:val="en-US" w:eastAsia="zh-CN"/>
              </w:rPr>
              <w:t>推荐配置</w:t>
            </w:r>
          </w:p>
        </w:tc>
      </w:tr>
      <w:tr w14:paraId="18DD3C0D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CFAFC57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操作系统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E405570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 xml:space="preserve">HarmonyOS </w:t>
            </w:r>
            <w:r>
              <w:rPr>
                <w:rFonts w:hint="eastAsia"/>
                <w:lang w:val="en-US" w:eastAsia="zh-CN"/>
              </w:rPr>
              <w:t>6</w:t>
            </w:r>
            <w:r>
              <w:rPr>
                <w:rFonts w:hint="default"/>
                <w:lang w:val="en-US" w:eastAsia="zh-CN"/>
              </w:rPr>
              <w:t xml:space="preserve">.0（API </w:t>
            </w:r>
            <w:r>
              <w:rPr>
                <w:rFonts w:hint="eastAsia"/>
                <w:lang w:val="en-US" w:eastAsia="zh-CN"/>
              </w:rPr>
              <w:t>21</w:t>
            </w:r>
            <w:r>
              <w:rPr>
                <w:rFonts w:hint="default"/>
                <w:lang w:val="en-US" w:eastAsia="zh-CN"/>
              </w:rPr>
              <w:t>）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3FF97E2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 xml:space="preserve">HarmonyOS </w:t>
            </w:r>
            <w:r>
              <w:rPr>
                <w:rFonts w:hint="eastAsia"/>
                <w:lang w:val="en-US" w:eastAsia="zh-CN"/>
              </w:rPr>
              <w:t>6</w:t>
            </w:r>
            <w:r>
              <w:rPr>
                <w:rFonts w:hint="default"/>
                <w:lang w:val="en-US" w:eastAsia="zh-CN"/>
              </w:rPr>
              <w:t>.0</w:t>
            </w:r>
            <w:r>
              <w:rPr>
                <w:rFonts w:hint="eastAsia"/>
                <w:lang w:val="en-US" w:eastAsia="zh-CN"/>
              </w:rPr>
              <w:t>（API 22）</w:t>
            </w:r>
            <w:r>
              <w:rPr>
                <w:rFonts w:hint="default"/>
                <w:lang w:val="en-US" w:eastAsia="zh-CN"/>
              </w:rPr>
              <w:t xml:space="preserve"> 及以上</w:t>
            </w:r>
          </w:p>
        </w:tc>
      </w:tr>
      <w:tr w14:paraId="6E8F2354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D639F61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处理器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766A8ED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麒麟 710 及以上 / 骁龙 660 及以上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510CFBD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麒麟 9000 及以上 / 骁龙 8 Gen1 及以上</w:t>
            </w:r>
          </w:p>
        </w:tc>
      </w:tr>
      <w:tr w14:paraId="0C5A462F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B7C3F9C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运行内存（RAM）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22ED4AA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 GB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B5D55B7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8 GB 及以上</w:t>
            </w:r>
          </w:p>
        </w:tc>
      </w:tr>
      <w:tr w14:paraId="7D2F8CE4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E538628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存储空间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BE0D987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 xml:space="preserve">至少 </w:t>
            </w:r>
            <w:r>
              <w:rPr>
                <w:rFonts w:hint="eastAsia"/>
                <w:lang w:val="en-US" w:eastAsia="zh-CN"/>
              </w:rPr>
              <w:t>2 GB</w:t>
            </w:r>
            <w:r>
              <w:rPr>
                <w:rFonts w:hint="default"/>
                <w:lang w:val="en-US" w:eastAsia="zh-CN"/>
              </w:rPr>
              <w:t xml:space="preserve"> 可用空间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738E820">
            <w:pPr>
              <w:bidi w:val="0"/>
              <w:rPr>
                <w:rFonts w:hint="default"/>
              </w:rPr>
            </w:pPr>
            <w:r>
              <w:rPr>
                <w:rFonts w:hint="eastAsia"/>
                <w:lang w:val="en-US" w:eastAsia="zh-CN"/>
              </w:rPr>
              <w:t>5</w:t>
            </w:r>
            <w:r>
              <w:rPr>
                <w:rFonts w:hint="default"/>
                <w:lang w:val="en-US" w:eastAsia="zh-CN"/>
              </w:rPr>
              <w:t xml:space="preserve"> GB 及以上可用空间</w:t>
            </w:r>
          </w:p>
        </w:tc>
      </w:tr>
      <w:tr w14:paraId="0F67AB88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58F5E49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屏幕分辨率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C9BF4B8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720 × 1280（HD+）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14674B7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1080 × 2340（FHD+）及以上</w:t>
            </w:r>
          </w:p>
        </w:tc>
      </w:tr>
      <w:tr w14:paraId="71C19D19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94DA533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网络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0DA4D5E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支持 Wi-Fi 或移动数据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85F340E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Wi-Fi 5</w:t>
            </w:r>
            <w:r>
              <w:rPr>
                <w:rFonts w:hint="eastAsia"/>
                <w:lang w:val="en-US" w:eastAsia="zh-CN"/>
              </w:rPr>
              <w:t>及以上</w:t>
            </w:r>
            <w:r>
              <w:rPr>
                <w:rFonts w:hint="default"/>
                <w:lang w:val="en-US" w:eastAsia="zh-CN"/>
              </w:rPr>
              <w:t xml:space="preserve"> / 4G / 5G</w:t>
            </w:r>
          </w:p>
        </w:tc>
      </w:tr>
    </w:tbl>
    <w:p w14:paraId="30ED4CAC">
      <w:pPr>
        <w:pStyle w:val="10"/>
        <w:bidi w:val="0"/>
        <w:rPr>
          <w:rFonts w:hint="default"/>
        </w:rPr>
      </w:pPr>
      <w:r>
        <w:rPr>
          <w:rFonts w:hint="default"/>
        </w:rPr>
        <w:t>支持的设备类型</w:t>
      </w:r>
    </w:p>
    <w:p w14:paraId="043B1359">
      <w:pPr>
        <w:bidi w:val="0"/>
        <w:rPr>
          <w:rFonts w:hint="default"/>
        </w:rPr>
      </w:pPr>
      <w:r>
        <w:rPr>
          <w:rFonts w:hint="default"/>
        </w:rPr>
        <w:t>益绘思针对以下设备类型做了专门适配：</w:t>
      </w:r>
    </w:p>
    <w:tbl>
      <w:tblPr>
        <w:tblStyle w:val="14"/>
        <w:tblW w:w="7800" w:type="dxa"/>
        <w:tblCellSpacing w:w="15" w:type="dxa"/>
        <w:tblInd w:w="0" w:type="dxa"/>
        <w:tblBorders>
          <w:top w:val="single" w:color="E5E7EB" w:sz="2" w:space="0"/>
          <w:left w:val="single" w:color="E5E7EB" w:sz="2" w:space="0"/>
          <w:bottom w:val="single" w:color="E5E7EB" w:sz="2" w:space="0"/>
          <w:right w:val="single" w:color="E5E7EB" w:sz="2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276"/>
        <w:gridCol w:w="2153"/>
        <w:gridCol w:w="4371"/>
      </w:tblGrid>
      <w:tr w14:paraId="460B57A4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BDE6FD0">
            <w:pPr>
              <w:bidi w:val="0"/>
              <w:rPr>
                <w:b/>
                <w:bCs/>
              </w:rPr>
            </w:pPr>
            <w:r>
              <w:rPr>
                <w:b/>
                <w:bCs/>
                <w:lang w:val="en-US" w:eastAsia="zh-CN"/>
              </w:rPr>
              <w:t>设备类型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BD619B5">
            <w:pPr>
              <w:bidi w:val="0"/>
              <w:rPr>
                <w:b/>
                <w:bCs/>
              </w:rPr>
            </w:pPr>
            <w:r>
              <w:rPr>
                <w:b/>
                <w:bCs/>
                <w:lang w:val="en-US" w:eastAsia="zh-CN"/>
              </w:rPr>
              <w:t>屏幕尺寸范围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2ED9336">
            <w:pPr>
              <w:bidi w:val="0"/>
              <w:rPr>
                <w:b/>
                <w:bCs/>
              </w:rPr>
            </w:pPr>
            <w:r>
              <w:rPr>
                <w:b/>
                <w:bCs/>
                <w:lang w:val="en-US" w:eastAsia="zh-CN"/>
              </w:rPr>
              <w:t>界面特点</w:t>
            </w:r>
          </w:p>
        </w:tc>
      </w:tr>
      <w:tr w14:paraId="77B48E21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BE43326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手机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85E009D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5.5 英寸 ~ 7 英寸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A584775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底部导航栏、单列布局、紧凑设计</w:t>
            </w:r>
          </w:p>
        </w:tc>
      </w:tr>
      <w:tr w14:paraId="6CD19FA1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F1A5B02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平板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8615B3D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8 英寸 ~ 14 英寸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7115404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左侧边栏导航、左右分栏、充分利用大屏</w:t>
            </w:r>
          </w:p>
        </w:tc>
      </w:tr>
      <w:tr w14:paraId="4CB4671E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E5E7EB" w:sz="2" w:space="0"/>
              <w:left w:val="single" w:color="E5E7EB" w:sz="2" w:space="0"/>
              <w:bottom w:val="nil"/>
              <w:right w:val="single" w:color="E5E7EB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3F2E5B9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2in1 设备</w:t>
            </w:r>
          </w:p>
        </w:tc>
        <w:tc>
          <w:tcPr>
            <w:tcW w:w="0" w:type="auto"/>
            <w:tcBorders>
              <w:top w:val="single" w:color="E5E7EB" w:sz="2" w:space="0"/>
              <w:bottom w:val="nil"/>
              <w:right w:val="single" w:color="E5E7EB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028A1D9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10 英寸 ~ 16 英寸</w:t>
            </w:r>
          </w:p>
        </w:tc>
        <w:tc>
          <w:tcPr>
            <w:tcW w:w="0" w:type="auto"/>
            <w:tcBorders>
              <w:top w:val="single" w:color="E5E7EB" w:sz="2" w:space="0"/>
              <w:bottom w:val="nil"/>
              <w:right w:val="single" w:color="E5E7EB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0E5AFFC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自动识别形态，智能适配布局</w:t>
            </w:r>
          </w:p>
        </w:tc>
      </w:tr>
    </w:tbl>
    <w:p w14:paraId="3BDEC9C9">
      <w:pPr>
        <w:pStyle w:val="10"/>
        <w:bidi w:val="0"/>
      </w:pPr>
      <w:r>
        <w:rPr>
          <w:rFonts w:hint="default"/>
        </w:rPr>
        <w:t xml:space="preserve">附录 </w:t>
      </w:r>
      <w:r>
        <w:rPr>
          <w:rFonts w:hint="eastAsia"/>
          <w:lang w:val="en-US" w:eastAsia="zh-CN"/>
        </w:rPr>
        <w:t>C</w:t>
      </w:r>
      <w:r>
        <w:rPr>
          <w:rFonts w:hint="default"/>
        </w:rPr>
        <w:t>：隐私与安全</w:t>
      </w:r>
    </w:p>
    <w:p w14:paraId="13CAB8AD">
      <w:pPr>
        <w:pStyle w:val="10"/>
        <w:bidi w:val="0"/>
        <w:rPr>
          <w:rFonts w:hint="default"/>
        </w:rPr>
      </w:pPr>
      <w:r>
        <w:rPr>
          <w:rFonts w:hint="default"/>
        </w:rPr>
        <w:t>数据收集说明</w:t>
      </w:r>
    </w:p>
    <w:p w14:paraId="5B59FD23">
      <w:pPr>
        <w:bidi w:val="0"/>
        <w:rPr>
          <w:rFonts w:hint="default"/>
        </w:rPr>
      </w:pPr>
      <w:r>
        <w:rPr>
          <w:rFonts w:hint="default"/>
        </w:rPr>
        <w:t>益绘思严格遵守隐私保护法规，仅收集必要的最少数据：</w:t>
      </w:r>
    </w:p>
    <w:tbl>
      <w:tblPr>
        <w:tblStyle w:val="14"/>
        <w:tblW w:w="7800" w:type="dxa"/>
        <w:tblCellSpacing w:w="15" w:type="dxa"/>
        <w:tblInd w:w="0" w:type="dxa"/>
        <w:tblBorders>
          <w:top w:val="single" w:color="E5E7EB" w:sz="2" w:space="0"/>
          <w:left w:val="single" w:color="E5E7EB" w:sz="2" w:space="0"/>
          <w:bottom w:val="single" w:color="E5E7EB" w:sz="2" w:space="0"/>
          <w:right w:val="single" w:color="E5E7EB" w:sz="2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369"/>
        <w:gridCol w:w="3806"/>
        <w:gridCol w:w="1625"/>
      </w:tblGrid>
      <w:tr w14:paraId="2EA67346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EC6FF55">
            <w:pPr>
              <w:bidi w:val="0"/>
            </w:pPr>
            <w:r>
              <w:rPr>
                <w:lang w:val="en-US" w:eastAsia="zh-CN"/>
              </w:rPr>
              <w:t>数据类型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A8DA6A0">
            <w:pPr>
              <w:bidi w:val="0"/>
            </w:pPr>
            <w:r>
              <w:rPr>
                <w:lang w:val="en-US" w:eastAsia="zh-CN"/>
              </w:rPr>
              <w:t>收集目的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F98AFCE">
            <w:pPr>
              <w:bidi w:val="0"/>
            </w:pPr>
            <w:r>
              <w:rPr>
                <w:lang w:val="en-US" w:eastAsia="zh-CN"/>
              </w:rPr>
              <w:t>是否必须</w:t>
            </w:r>
          </w:p>
        </w:tc>
      </w:tr>
      <w:tr w14:paraId="7B9F67B1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7241831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手机号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2E8FCBD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账号注册、登录、密码重置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9DF3C0A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是（注册时）</w:t>
            </w:r>
          </w:p>
        </w:tc>
      </w:tr>
      <w:tr w14:paraId="4792B632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7CD5719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密码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1162CE4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账号安全验证（仅存储加盐哈希值）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620E647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是</w:t>
            </w:r>
          </w:p>
        </w:tc>
      </w:tr>
      <w:tr w14:paraId="136FCAEF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D290AB1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昵称 / 头像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ED261EB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个人资料展示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C90522D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否</w:t>
            </w:r>
          </w:p>
        </w:tc>
      </w:tr>
      <w:tr w14:paraId="593A33E3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C4BA311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性别 / 生日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870EBCF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完善个人资料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7494557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否</w:t>
            </w:r>
          </w:p>
        </w:tc>
      </w:tr>
      <w:tr w14:paraId="0E672817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58901C0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思维导图内容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E9E4524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云端同步（仅在开启云端保存时）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274B05A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否</w:t>
            </w:r>
          </w:p>
        </w:tc>
      </w:tr>
      <w:tr w14:paraId="1A134783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7A50B68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反馈内容 / 截图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E402253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产品改进和问题排查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F4368DD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否（选填）</w:t>
            </w:r>
          </w:p>
        </w:tc>
      </w:tr>
      <w:tr w14:paraId="6553D530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E5E7EB" w:sz="2" w:space="0"/>
              <w:left w:val="single" w:color="E5E7EB" w:sz="2" w:space="0"/>
              <w:bottom w:val="nil"/>
              <w:right w:val="single" w:color="E5E7EB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2AA1F13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设备型号 / 系统版本</w:t>
            </w:r>
          </w:p>
        </w:tc>
        <w:tc>
          <w:tcPr>
            <w:tcW w:w="0" w:type="auto"/>
            <w:tcBorders>
              <w:top w:val="single" w:color="E5E7EB" w:sz="2" w:space="0"/>
              <w:bottom w:val="nil"/>
              <w:right w:val="single" w:color="E5E7EB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BD3C55C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兼容性问题排查</w:t>
            </w:r>
          </w:p>
        </w:tc>
        <w:tc>
          <w:tcPr>
            <w:tcW w:w="0" w:type="auto"/>
            <w:tcBorders>
              <w:top w:val="single" w:color="E5E7EB" w:sz="2" w:space="0"/>
              <w:bottom w:val="nil"/>
              <w:right w:val="single" w:color="E5E7EB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E4B29A4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自动收集</w:t>
            </w:r>
          </w:p>
        </w:tc>
      </w:tr>
    </w:tbl>
    <w:p w14:paraId="401B7A8D">
      <w:pPr>
        <w:pStyle w:val="10"/>
        <w:bidi w:val="0"/>
        <w:rPr>
          <w:rFonts w:hint="default"/>
        </w:rPr>
      </w:pPr>
      <w:r>
        <w:rPr>
          <w:rFonts w:hint="default"/>
        </w:rPr>
        <w:t>安全保障措施</w:t>
      </w:r>
    </w:p>
    <w:tbl>
      <w:tblPr>
        <w:tblStyle w:val="14"/>
        <w:tblW w:w="7800" w:type="dxa"/>
        <w:tblCellSpacing w:w="15" w:type="dxa"/>
        <w:tblInd w:w="0" w:type="dxa"/>
        <w:tblBorders>
          <w:top w:val="single" w:color="E5E7EB" w:sz="2" w:space="0"/>
          <w:left w:val="single" w:color="E5E7EB" w:sz="2" w:space="0"/>
          <w:bottom w:val="single" w:color="E5E7EB" w:sz="2" w:space="0"/>
          <w:right w:val="single" w:color="E5E7EB" w:sz="2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146"/>
        <w:gridCol w:w="5654"/>
      </w:tblGrid>
      <w:tr w14:paraId="0247CA7C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68219C3">
            <w:pPr>
              <w:bidi w:val="0"/>
            </w:pPr>
            <w:r>
              <w:rPr>
                <w:lang w:val="en-US" w:eastAsia="zh-CN"/>
              </w:rPr>
              <w:t>措施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BEC96ED">
            <w:pPr>
              <w:bidi w:val="0"/>
            </w:pPr>
            <w:r>
              <w:rPr>
                <w:lang w:val="en-US" w:eastAsia="zh-CN"/>
              </w:rPr>
              <w:t>说明</w:t>
            </w:r>
          </w:p>
        </w:tc>
      </w:tr>
      <w:tr w14:paraId="62FD2AE0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26F124E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密码哈希存储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4CF6F50">
            <w:pPr>
              <w:bidi w:val="0"/>
              <w:rPr>
                <w:rFonts w:hint="default"/>
                <w:lang w:val="en-US"/>
              </w:rPr>
            </w:pPr>
            <w:r>
              <w:rPr>
                <w:rFonts w:hint="default"/>
                <w:lang w:val="en-US" w:eastAsia="zh-CN"/>
              </w:rPr>
              <w:t>使用加盐哈希，永不明文存储</w:t>
            </w:r>
            <w:r>
              <w:rPr>
                <w:rFonts w:hint="eastAsia"/>
                <w:lang w:val="en-US" w:eastAsia="zh-CN"/>
              </w:rPr>
              <w:t>密码</w:t>
            </w:r>
          </w:p>
        </w:tc>
      </w:tr>
      <w:tr w14:paraId="1CFCC91B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25543C0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JWT 认证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6060A67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Token 认证机制，支持自动续签</w:t>
            </w:r>
          </w:p>
        </w:tc>
      </w:tr>
      <w:tr w14:paraId="54EE9FF5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A2AC49E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滑块验证码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2B4C5FD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防止短信接口和登录接口被恶意刷量</w:t>
            </w:r>
          </w:p>
        </w:tc>
      </w:tr>
      <w:tr w14:paraId="00842F3A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618B065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频率限制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3799BAC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登录、短信、反馈等接口均有频率限制</w:t>
            </w:r>
          </w:p>
        </w:tc>
      </w:tr>
      <w:tr w14:paraId="13164F29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BAC9F88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HTTPS 传输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117771D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所有网络请求使用加密传输（生产环境）</w:t>
            </w:r>
          </w:p>
        </w:tc>
      </w:tr>
      <w:tr w14:paraId="0DE12ABE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E5E7EB" w:sz="2" w:space="0"/>
              <w:left w:val="single" w:color="E5E7EB" w:sz="2" w:space="0"/>
              <w:bottom w:val="nil"/>
              <w:right w:val="single" w:color="E5E7EB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20B0146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权限最小化</w:t>
            </w:r>
          </w:p>
        </w:tc>
        <w:tc>
          <w:tcPr>
            <w:tcW w:w="0" w:type="auto"/>
            <w:tcBorders>
              <w:top w:val="single" w:color="E5E7EB" w:sz="2" w:space="0"/>
              <w:bottom w:val="nil"/>
              <w:right w:val="single" w:color="E5E7EB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9D6F8B4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仅申请必要的系统权限（网络、存储）</w:t>
            </w:r>
          </w:p>
        </w:tc>
      </w:tr>
    </w:tbl>
    <w:p w14:paraId="1377B67A">
      <w:pPr>
        <w:pStyle w:val="10"/>
        <w:bidi w:val="0"/>
        <w:rPr>
          <w:rFonts w:hint="default"/>
        </w:rPr>
      </w:pPr>
      <w:r>
        <w:rPr>
          <w:rFonts w:hint="eastAsia"/>
          <w:lang w:val="en-US" w:eastAsia="zh-CN"/>
        </w:rPr>
        <w:t>您</w:t>
      </w:r>
      <w:r>
        <w:rPr>
          <w:rFonts w:hint="default"/>
        </w:rPr>
        <w:t>的权利</w:t>
      </w:r>
    </w:p>
    <w:p w14:paraId="1233A357">
      <w:pPr>
        <w:numPr>
          <w:ilvl w:val="0"/>
          <w:numId w:val="176"/>
        </w:numPr>
        <w:bidi w:val="0"/>
      </w:pPr>
      <w:r>
        <w:rPr>
          <w:rFonts w:hint="default"/>
        </w:rPr>
        <w:t>访问权：你可以随时在「我的」页面查看你的个人资料</w:t>
      </w:r>
    </w:p>
    <w:p w14:paraId="3872FC3C">
      <w:pPr>
        <w:numPr>
          <w:ilvl w:val="0"/>
          <w:numId w:val="176"/>
        </w:numPr>
        <w:bidi w:val="0"/>
      </w:pPr>
      <w:r>
        <w:rPr>
          <w:rFonts w:hint="default"/>
        </w:rPr>
        <w:t>修改权：你可以修改昵称、头像、性别、生日等个人信息</w:t>
      </w:r>
    </w:p>
    <w:p w14:paraId="34E97E5E">
      <w:pPr>
        <w:numPr>
          <w:ilvl w:val="0"/>
          <w:numId w:val="176"/>
        </w:numPr>
        <w:bidi w:val="0"/>
      </w:pPr>
      <w:r>
        <w:rPr>
          <w:rFonts w:hint="default"/>
        </w:rPr>
        <w:t>删除权：你可以通过「注销账号」永久删除所有个人数据</w:t>
      </w:r>
    </w:p>
    <w:p w14:paraId="6F658DE2">
      <w:pPr>
        <w:numPr>
          <w:ilvl w:val="0"/>
          <w:numId w:val="176"/>
        </w:numPr>
        <w:bidi w:val="0"/>
      </w:pPr>
      <w:r>
        <w:rPr>
          <w:rFonts w:hint="default"/>
        </w:rPr>
        <w:t>导出权：你可以通过「导出」功能获取你的思维导图内容</w:t>
      </w:r>
    </w:p>
    <w:p w14:paraId="2A4C95E6">
      <w:pPr>
        <w:numPr>
          <w:ilvl w:val="0"/>
          <w:numId w:val="176"/>
        </w:numPr>
        <w:bidi w:val="0"/>
      </w:pPr>
      <w:r>
        <w:rPr>
          <w:rFonts w:hint="default"/>
        </w:rPr>
        <w:t>异议权：你可以通过「意见反馈」对任何隐私相关问题提出异议</w:t>
      </w:r>
    </w:p>
    <w:p w14:paraId="053DA336">
      <w:pPr>
        <w:bidi w:val="0"/>
        <w:rPr>
          <w:rFonts w:hint="eastAsia" w:eastAsiaTheme="minorEastAsia"/>
          <w:lang w:eastAsia="zh-CN"/>
        </w:rPr>
      </w:pPr>
      <w:r>
        <w:rPr>
          <w:rFonts w:hint="default"/>
        </w:rPr>
        <w:t>详细内容请查阅应用内的「隐私政策」和「用户协议」</w:t>
      </w:r>
      <w:r>
        <w:rPr>
          <w:rFonts w:hint="eastAsia"/>
          <w:lang w:eastAsia="zh-CN"/>
        </w:rPr>
        <w:t>。</w:t>
      </w:r>
    </w:p>
    <w:p w14:paraId="704AF6DB">
      <w:pPr>
        <w:pStyle w:val="10"/>
        <w:bidi w:val="0"/>
      </w:pPr>
      <w:r>
        <w:rPr>
          <w:rFonts w:hint="default"/>
        </w:rPr>
        <w:t xml:space="preserve">附录 </w:t>
      </w:r>
      <w:r>
        <w:rPr>
          <w:rFonts w:hint="eastAsia"/>
          <w:lang w:val="en-US" w:eastAsia="zh-CN"/>
        </w:rPr>
        <w:t>D</w:t>
      </w:r>
      <w:r>
        <w:rPr>
          <w:rFonts w:hint="default"/>
        </w:rPr>
        <w:t>：版本历史</w:t>
      </w:r>
    </w:p>
    <w:tbl>
      <w:tblPr>
        <w:tblStyle w:val="14"/>
        <w:tblW w:w="7800" w:type="dxa"/>
        <w:tblCellSpacing w:w="15" w:type="dxa"/>
        <w:tblInd w:w="0" w:type="dxa"/>
        <w:tblBorders>
          <w:top w:val="single" w:color="E5E7EB" w:sz="2" w:space="0"/>
          <w:left w:val="single" w:color="E5E7EB" w:sz="2" w:space="0"/>
          <w:bottom w:val="single" w:color="E5E7EB" w:sz="2" w:space="0"/>
          <w:right w:val="single" w:color="E5E7EB" w:sz="2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924"/>
        <w:gridCol w:w="1118"/>
        <w:gridCol w:w="5758"/>
      </w:tblGrid>
      <w:tr w14:paraId="7AC0623E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B839B23">
            <w:pPr>
              <w:bidi w:val="0"/>
              <w:rPr>
                <w:b/>
                <w:bCs/>
              </w:rPr>
            </w:pPr>
            <w:r>
              <w:rPr>
                <w:b/>
                <w:bCs/>
                <w:lang w:val="en-US" w:eastAsia="zh-CN"/>
              </w:rPr>
              <w:t>版本号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640FBAD">
            <w:pPr>
              <w:bidi w:val="0"/>
              <w:rPr>
                <w:b/>
                <w:bCs/>
              </w:rPr>
            </w:pPr>
            <w:r>
              <w:rPr>
                <w:b/>
                <w:bCs/>
                <w:lang w:val="en-US" w:eastAsia="zh-CN"/>
              </w:rPr>
              <w:t>发布日期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284CD7F">
            <w:pPr>
              <w:bidi w:val="0"/>
              <w:rPr>
                <w:b/>
                <w:bCs/>
              </w:rPr>
            </w:pPr>
            <w:r>
              <w:rPr>
                <w:b/>
                <w:bCs/>
                <w:lang w:val="en-US" w:eastAsia="zh-CN"/>
              </w:rPr>
              <w:t>更新内容</w:t>
            </w:r>
          </w:p>
        </w:tc>
      </w:tr>
      <w:tr w14:paraId="1FC31401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E5E7EB" w:sz="2" w:space="0"/>
              <w:left w:val="single" w:color="E5E7EB" w:sz="2" w:space="0"/>
              <w:bottom w:val="nil"/>
              <w:right w:val="single" w:color="E5E7EB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929D29D">
            <w:pPr>
              <w:bidi w:val="0"/>
              <w:rPr>
                <w:rFonts w:hint="default"/>
              </w:rPr>
            </w:pPr>
            <w:r>
              <w:rPr>
                <w:rFonts w:hint="eastAsia"/>
                <w:lang w:val="en-US" w:eastAsia="zh-CN"/>
              </w:rPr>
              <w:t>V</w:t>
            </w:r>
            <w:r>
              <w:rPr>
                <w:rFonts w:hint="default"/>
                <w:lang w:val="en-US" w:eastAsia="zh-CN"/>
              </w:rPr>
              <w:t>1.0.0</w:t>
            </w:r>
          </w:p>
        </w:tc>
        <w:tc>
          <w:tcPr>
            <w:tcW w:w="0" w:type="auto"/>
            <w:tcBorders>
              <w:top w:val="single" w:color="E5E7EB" w:sz="2" w:space="0"/>
              <w:bottom w:val="nil"/>
              <w:right w:val="single" w:color="E5E7EB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6B70048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2026-07</w:t>
            </w:r>
          </w:p>
        </w:tc>
        <w:tc>
          <w:tcPr>
            <w:tcW w:w="0" w:type="auto"/>
            <w:tcBorders>
              <w:top w:val="single" w:color="E5E7EB" w:sz="2" w:space="0"/>
              <w:bottom w:val="nil"/>
              <w:right w:val="single" w:color="E5E7EB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9925221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初始版本发布</w:t>
            </w:r>
            <w:r>
              <w:rPr>
                <w:rFonts w:hint="default"/>
                <w:lang w:val="en-US" w:eastAsia="zh-CN"/>
              </w:rPr>
              <w:br w:type="textWrapping"/>
            </w:r>
            <w:r>
              <w:rPr>
                <w:rFonts w:hint="default"/>
                <w:lang w:val="en-US" w:eastAsia="zh-CN"/>
              </w:rPr>
              <w:t>• 思维导图基础编辑功能（节点增删、文字编辑、内联编辑）</w:t>
            </w:r>
            <w:r>
              <w:rPr>
                <w:rFonts w:hint="default"/>
                <w:lang w:val="en-US" w:eastAsia="zh-CN"/>
              </w:rPr>
              <w:br w:type="textWrapping"/>
            </w:r>
            <w:r>
              <w:rPr>
                <w:rFonts w:hint="default"/>
                <w:lang w:val="en-US" w:eastAsia="zh-CN"/>
              </w:rPr>
              <w:t>• 水平树自动布局引擎</w:t>
            </w:r>
            <w:r>
              <w:rPr>
                <w:rFonts w:hint="default"/>
                <w:lang w:val="en-US" w:eastAsia="zh-CN"/>
              </w:rPr>
              <w:br w:type="textWrapping"/>
            </w:r>
            <w:r>
              <w:rPr>
                <w:rFonts w:hint="default"/>
                <w:lang w:val="en-US" w:eastAsia="zh-CN"/>
              </w:rPr>
              <w:t>• 多画布管理（最多 6 个画布）</w:t>
            </w:r>
            <w:r>
              <w:rPr>
                <w:rFonts w:hint="default"/>
                <w:lang w:val="en-US" w:eastAsia="zh-CN"/>
              </w:rPr>
              <w:br w:type="textWrapping"/>
            </w:r>
            <w:r>
              <w:rPr>
                <w:rFonts w:hint="default"/>
                <w:lang w:val="en-US" w:eastAsia="zh-CN"/>
              </w:rPr>
              <w:t>• 多套配色主题</w:t>
            </w:r>
            <w:r>
              <w:rPr>
                <w:rFonts w:hint="default"/>
                <w:lang w:val="en-US" w:eastAsia="zh-CN"/>
              </w:rPr>
              <w:br w:type="textWrapping"/>
            </w:r>
            <w:r>
              <w:rPr>
                <w:rFonts w:hint="default"/>
                <w:lang w:val="en-US" w:eastAsia="zh-CN"/>
              </w:rPr>
              <w:t>• 自定义连接线（贝塞尔曲线、可调节控制点）</w:t>
            </w:r>
            <w:r>
              <w:rPr>
                <w:rFonts w:hint="default"/>
                <w:lang w:val="en-US" w:eastAsia="zh-CN"/>
              </w:rPr>
              <w:br w:type="textWrapping"/>
            </w:r>
            <w:r>
              <w:rPr>
                <w:rFonts w:hint="default"/>
                <w:lang w:val="en-US" w:eastAsia="zh-CN"/>
              </w:rPr>
              <w:t>• 撤销功能</w:t>
            </w:r>
            <w:r>
              <w:rPr>
                <w:rFonts w:hint="default"/>
                <w:lang w:val="en-US" w:eastAsia="zh-CN"/>
              </w:rPr>
              <w:br w:type="textWrapping"/>
            </w:r>
            <w:r>
              <w:rPr>
                <w:rFonts w:hint="default"/>
                <w:lang w:val="en-US" w:eastAsia="zh-CN"/>
              </w:rPr>
              <w:t>• 本地文件管理（保存、重命名、删除、回收站）</w:t>
            </w:r>
            <w:r>
              <w:rPr>
                <w:rFonts w:hint="default"/>
                <w:lang w:val="en-US" w:eastAsia="zh-CN"/>
              </w:rPr>
              <w:br w:type="textWrapping"/>
            </w:r>
            <w:r>
              <w:rPr>
                <w:rFonts w:hint="default"/>
                <w:lang w:val="en-US" w:eastAsia="zh-CN"/>
              </w:rPr>
              <w:t>• 云端同步（最多 20 个文档）</w:t>
            </w:r>
            <w:r>
              <w:rPr>
                <w:rFonts w:hint="default"/>
                <w:lang w:val="en-US" w:eastAsia="zh-CN"/>
              </w:rPr>
              <w:br w:type="textWrapping"/>
            </w:r>
            <w:r>
              <w:rPr>
                <w:rFonts w:hint="default"/>
                <w:lang w:val="en-US" w:eastAsia="zh-CN"/>
              </w:rPr>
              <w:t>• 导出为 PNG 图片和 Markdown</w:t>
            </w:r>
            <w:r>
              <w:rPr>
                <w:rFonts w:hint="default"/>
                <w:lang w:val="en-US" w:eastAsia="zh-CN"/>
              </w:rPr>
              <w:br w:type="textWrapping"/>
            </w:r>
            <w:r>
              <w:rPr>
                <w:rFonts w:hint="default"/>
                <w:lang w:val="en-US" w:eastAsia="zh-CN"/>
              </w:rPr>
              <w:t>• 打印支持</w:t>
            </w:r>
            <w:r>
              <w:rPr>
                <w:rFonts w:hint="default"/>
                <w:lang w:val="en-US" w:eastAsia="zh-CN"/>
              </w:rPr>
              <w:br w:type="textWrapping"/>
            </w:r>
            <w:r>
              <w:rPr>
                <w:rFonts w:hint="default"/>
                <w:lang w:val="en-US" w:eastAsia="zh-CN"/>
              </w:rPr>
              <w:t>• 手机/平板/2in1 多端适配</w:t>
            </w:r>
            <w:r>
              <w:rPr>
                <w:rFonts w:hint="default"/>
                <w:lang w:val="en-US" w:eastAsia="zh-CN"/>
              </w:rPr>
              <w:br w:type="textWrapping"/>
            </w:r>
            <w:r>
              <w:rPr>
                <w:rFonts w:hint="default"/>
                <w:lang w:val="en-US" w:eastAsia="zh-CN"/>
              </w:rPr>
              <w:t>• 用户注册登录（手机号 + 密码/验证码）</w:t>
            </w:r>
            <w:r>
              <w:rPr>
                <w:rFonts w:hint="default"/>
                <w:lang w:val="en-US" w:eastAsia="zh-CN"/>
              </w:rPr>
              <w:br w:type="textWrapping"/>
            </w:r>
            <w:r>
              <w:rPr>
                <w:rFonts w:hint="default"/>
                <w:lang w:val="en-US" w:eastAsia="zh-CN"/>
              </w:rPr>
              <w:t>• 个人资料管理（头像、昵称、性别、生日）</w:t>
            </w:r>
            <w:r>
              <w:rPr>
                <w:rFonts w:hint="default"/>
                <w:lang w:val="en-US" w:eastAsia="zh-CN"/>
              </w:rPr>
              <w:br w:type="textWrapping"/>
            </w:r>
            <w:r>
              <w:rPr>
                <w:rFonts w:hint="default"/>
                <w:lang w:val="en-US" w:eastAsia="zh-CN"/>
              </w:rPr>
              <w:t>• 账号安全（修改密码、修改手机号、注销账号）</w:t>
            </w:r>
            <w:r>
              <w:rPr>
                <w:rFonts w:hint="default"/>
                <w:lang w:val="en-US" w:eastAsia="zh-CN"/>
              </w:rPr>
              <w:br w:type="textWrapping"/>
            </w:r>
            <w:r>
              <w:rPr>
                <w:rFonts w:hint="default"/>
                <w:lang w:val="en-US" w:eastAsia="zh-CN"/>
              </w:rPr>
              <w:t>• 意见反馈（文字 + 图片上传）</w:t>
            </w:r>
            <w:r>
              <w:rPr>
                <w:rFonts w:hint="default"/>
                <w:lang w:val="en-US" w:eastAsia="zh-CN"/>
              </w:rPr>
              <w:br w:type="textWrapping"/>
            </w:r>
            <w:r>
              <w:rPr>
                <w:rFonts w:hint="default"/>
                <w:lang w:val="en-US" w:eastAsia="zh-CN"/>
              </w:rPr>
              <w:t>• 版本更新检查</w:t>
            </w:r>
          </w:p>
        </w:tc>
      </w:tr>
    </w:tbl>
    <w:p w14:paraId="40B70FCE">
      <w:pPr>
        <w:pStyle w:val="10"/>
        <w:bidi w:val="0"/>
      </w:pPr>
      <w:r>
        <w:rPr>
          <w:rFonts w:hint="default"/>
        </w:rPr>
        <w:t xml:space="preserve">附录 </w:t>
      </w:r>
      <w:r>
        <w:rPr>
          <w:rFonts w:hint="eastAsia"/>
          <w:lang w:val="en-US" w:eastAsia="zh-CN"/>
        </w:rPr>
        <w:t>E</w:t>
      </w:r>
      <w:r>
        <w:rPr>
          <w:rFonts w:hint="default"/>
        </w:rPr>
        <w:t>：联系我们</w:t>
      </w:r>
    </w:p>
    <w:p w14:paraId="7F87DAB3">
      <w:pPr>
        <w:bidi w:val="0"/>
        <w:rPr>
          <w:rFonts w:hint="default"/>
        </w:rPr>
      </w:pPr>
      <w:r>
        <w:rPr>
          <w:rFonts w:hint="default"/>
        </w:rPr>
        <w:t>如果你在使用过程中有任何问题、建议或合作意向，欢迎通过以下方式联系我们：</w:t>
      </w:r>
    </w:p>
    <w:tbl>
      <w:tblPr>
        <w:tblStyle w:val="14"/>
        <w:tblW w:w="7800" w:type="dxa"/>
        <w:tblCellSpacing w:w="15" w:type="dxa"/>
        <w:tblInd w:w="0" w:type="dxa"/>
        <w:tblBorders>
          <w:top w:val="single" w:color="E5E7EB" w:sz="2" w:space="0"/>
          <w:left w:val="single" w:color="E5E7EB" w:sz="2" w:space="0"/>
          <w:bottom w:val="single" w:color="E5E7EB" w:sz="2" w:space="0"/>
          <w:right w:val="single" w:color="E5E7EB" w:sz="2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570"/>
        <w:gridCol w:w="6230"/>
      </w:tblGrid>
      <w:tr w14:paraId="6AEC32D1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84D0437">
            <w:pPr>
              <w:bidi w:val="0"/>
              <w:rPr>
                <w:b/>
                <w:bCs/>
              </w:rPr>
            </w:pPr>
            <w:r>
              <w:rPr>
                <w:b/>
                <w:bCs/>
                <w:lang w:val="en-US" w:eastAsia="zh-CN"/>
              </w:rPr>
              <w:t>渠道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E15931E">
            <w:pPr>
              <w:bidi w:val="0"/>
              <w:rPr>
                <w:b/>
                <w:bCs/>
              </w:rPr>
            </w:pPr>
            <w:r>
              <w:rPr>
                <w:b/>
                <w:bCs/>
                <w:lang w:val="en-US" w:eastAsia="zh-CN"/>
              </w:rPr>
              <w:t>说明</w:t>
            </w:r>
          </w:p>
        </w:tc>
      </w:tr>
      <w:tr w14:paraId="170B98BB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CDCDD03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应用内反馈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9E1DBE6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「我的」→「意见反馈」，支持上传截图，最优先处理</w:t>
            </w:r>
          </w:p>
        </w:tc>
      </w:tr>
      <w:tr w14:paraId="275F0074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64D1536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官方邮箱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A7DC7C6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fldChar w:fldCharType="begin"/>
            </w:r>
            <w:r>
              <w:rPr>
                <w:rFonts w:hint="default"/>
                <w:lang w:val="en-US" w:eastAsia="zh-CN"/>
              </w:rPr>
              <w:instrText xml:space="preserve"> HYPERLINK "mailto:feedback@yihuis.example.com" \t "_blank" </w:instrText>
            </w:r>
            <w:r>
              <w:rPr>
                <w:rFonts w:hint="default"/>
                <w:lang w:val="en-US" w:eastAsia="zh-CN"/>
              </w:rPr>
              <w:fldChar w:fldCharType="separate"/>
            </w:r>
            <w:r>
              <w:rPr>
                <w:rStyle w:val="19"/>
                <w:rFonts w:hint="default" w:ascii="Segoe UI" w:hAnsi="Segoe UI" w:eastAsia="Segoe UI" w:cs="Segoe UI"/>
                <w:color w:val="2F74FF"/>
                <w:szCs w:val="14"/>
                <w:u w:val="none"/>
                <w:bdr w:val="single" w:color="E5E7EB" w:sz="2" w:space="0"/>
              </w:rPr>
              <w:t>yihuis</w:t>
            </w:r>
            <w:r>
              <w:rPr>
                <w:rStyle w:val="19"/>
                <w:rFonts w:hint="eastAsia" w:ascii="Segoe UI" w:hAnsi="Segoe UI" w:eastAsia="宋体" w:cs="Segoe UI"/>
                <w:color w:val="2F74FF"/>
                <w:szCs w:val="14"/>
                <w:u w:val="none"/>
                <w:bdr w:val="single" w:color="E5E7EB" w:sz="2" w:space="0"/>
                <w:lang w:val="en-US" w:eastAsia="zh-CN"/>
              </w:rPr>
              <w:t>i@126</w:t>
            </w:r>
            <w:r>
              <w:rPr>
                <w:rStyle w:val="19"/>
                <w:rFonts w:hint="default" w:ascii="Segoe UI" w:hAnsi="Segoe UI" w:eastAsia="Segoe UI" w:cs="Segoe UI"/>
                <w:color w:val="2F74FF"/>
                <w:szCs w:val="14"/>
                <w:u w:val="none"/>
                <w:bdr w:val="single" w:color="E5E7EB" w:sz="2" w:space="0"/>
              </w:rPr>
              <w:t>.com</w:t>
            </w:r>
            <w:r>
              <w:rPr>
                <w:rFonts w:hint="default"/>
                <w:lang w:val="en-US" w:eastAsia="zh-CN"/>
              </w:rPr>
              <w:fldChar w:fldCharType="end"/>
            </w:r>
          </w:p>
        </w:tc>
      </w:tr>
      <w:tr w14:paraId="685398C8">
        <w:tblPrEx>
          <w:tblBorders>
            <w:top w:val="single" w:color="E5E7EB" w:sz="2" w:space="0"/>
            <w:left w:val="single" w:color="E5E7EB" w:sz="2" w:space="0"/>
            <w:bottom w:val="single" w:color="E5E7EB" w:sz="2" w:space="0"/>
            <w:right w:val="single" w:color="E5E7EB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E5E7EB" w:sz="2" w:space="0"/>
              <w:left w:val="single" w:color="E5E7EB" w:sz="2" w:space="0"/>
              <w:bottom w:val="nil"/>
              <w:right w:val="single" w:color="E5E7EB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22279DC">
            <w:pPr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官方网站</w:t>
            </w:r>
          </w:p>
        </w:tc>
        <w:tc>
          <w:tcPr>
            <w:tcW w:w="0" w:type="auto"/>
            <w:tcBorders>
              <w:top w:val="single" w:color="E5E7EB" w:sz="2" w:space="0"/>
              <w:bottom w:val="nil"/>
              <w:right w:val="single" w:color="E5E7EB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B131E8F">
            <w:pPr>
              <w:bidi w:val="0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yihuisi.nong-yi.cn</w:t>
            </w:r>
          </w:p>
        </w:tc>
      </w:tr>
    </w:tbl>
    <w:p w14:paraId="18733213">
      <w:pPr>
        <w:bidi w:val="0"/>
        <w:rPr>
          <w:rFonts w:hint="default"/>
          <w:color w:val="808080" w:themeColor="background1" w:themeShade="80"/>
        </w:rPr>
      </w:pPr>
      <w:r>
        <w:rPr>
          <w:rFonts w:hint="default"/>
          <w:color w:val="808080" w:themeColor="background1" w:themeShade="80"/>
        </w:rPr>
        <w:t>反馈时请尽量提供以下信息，以便我们更快定位和解决问题：</w:t>
      </w:r>
    </w:p>
    <w:p w14:paraId="3CC5DAB8">
      <w:pPr>
        <w:numPr>
          <w:ilvl w:val="0"/>
          <w:numId w:val="177"/>
        </w:numPr>
        <w:bidi w:val="0"/>
        <w:rPr>
          <w:color w:val="808080" w:themeColor="background1" w:themeShade="80"/>
        </w:rPr>
      </w:pPr>
      <w:r>
        <w:rPr>
          <w:rFonts w:hint="default"/>
          <w:color w:val="808080" w:themeColor="background1" w:themeShade="80"/>
        </w:rPr>
        <w:t>设备型号和 HarmonyOS 版本</w:t>
      </w:r>
    </w:p>
    <w:p w14:paraId="24B832B5">
      <w:pPr>
        <w:numPr>
          <w:ilvl w:val="0"/>
          <w:numId w:val="177"/>
        </w:numPr>
        <w:bidi w:val="0"/>
        <w:rPr>
          <w:color w:val="808080" w:themeColor="background1" w:themeShade="80"/>
        </w:rPr>
      </w:pPr>
      <w:r>
        <w:rPr>
          <w:rFonts w:hint="default"/>
          <w:color w:val="808080" w:themeColor="background1" w:themeShade="80"/>
        </w:rPr>
        <w:t>益绘思应用版本号</w:t>
      </w:r>
    </w:p>
    <w:p w14:paraId="528FB2E3">
      <w:pPr>
        <w:numPr>
          <w:ilvl w:val="0"/>
          <w:numId w:val="177"/>
        </w:numPr>
        <w:bidi w:val="0"/>
        <w:rPr>
          <w:color w:val="808080" w:themeColor="background1" w:themeShade="80"/>
        </w:rPr>
      </w:pPr>
      <w:r>
        <w:rPr>
          <w:rFonts w:hint="default"/>
          <w:color w:val="808080" w:themeColor="background1" w:themeShade="80"/>
        </w:rPr>
        <w:t>问题的详细描述和复现步骤</w:t>
      </w:r>
    </w:p>
    <w:p w14:paraId="4AB0D6E7">
      <w:pPr>
        <w:numPr>
          <w:ilvl w:val="0"/>
          <w:numId w:val="177"/>
        </w:numPr>
        <w:bidi w:val="0"/>
        <w:rPr>
          <w:color w:val="808080" w:themeColor="background1" w:themeShade="80"/>
        </w:rPr>
      </w:pPr>
      <w:r>
        <w:rPr>
          <w:rFonts w:hint="default"/>
          <w:color w:val="808080" w:themeColor="background1" w:themeShade="80"/>
        </w:rPr>
        <w:t>相关截图（如有）</w:t>
      </w:r>
    </w:p>
    <w:p w14:paraId="534DF28C">
      <w:pPr>
        <w:bidi w:val="0"/>
        <w:rPr>
          <w:rFonts w:hint="default"/>
          <w:sz w:val="20"/>
          <w:szCs w:val="22"/>
          <w:lang w:val="en-US" w:eastAsia="zh-CN"/>
        </w:rPr>
      </w:pPr>
    </w:p>
    <w:p w14:paraId="4C49AF1A">
      <w:pPr>
        <w:bidi w:val="0"/>
        <w:rPr>
          <w:rFonts w:hint="default"/>
          <w:b/>
          <w:bCs/>
          <w:sz w:val="20"/>
          <w:szCs w:val="22"/>
          <w:lang w:val="en-US" w:eastAsia="zh-CN"/>
        </w:rPr>
      </w:pPr>
    </w:p>
    <w:p w14:paraId="173251E5">
      <w:pPr>
        <w:pStyle w:val="13"/>
        <w:bidi w:val="0"/>
        <w:jc w:val="right"/>
        <w:rPr>
          <w:sz w:val="22"/>
          <w:szCs w:val="22"/>
        </w:rPr>
      </w:pPr>
      <w:r>
        <w:rPr>
          <w:rFonts w:hint="default"/>
          <w:b/>
          <w:bCs/>
          <w:sz w:val="22"/>
          <w:szCs w:val="22"/>
        </w:rPr>
        <w:t>感谢</w:t>
      </w:r>
      <w:r>
        <w:rPr>
          <w:rFonts w:hint="eastAsia"/>
          <w:b/>
          <w:bCs/>
          <w:sz w:val="22"/>
          <w:szCs w:val="22"/>
          <w:lang w:val="en-US" w:eastAsia="zh-CN"/>
        </w:rPr>
        <w:t>您</w:t>
      </w:r>
      <w:r>
        <w:rPr>
          <w:rFonts w:hint="default"/>
          <w:b/>
          <w:bCs/>
          <w:sz w:val="22"/>
          <w:szCs w:val="22"/>
        </w:rPr>
        <w:t>选择益绘思！</w:t>
      </w:r>
      <w:r>
        <w:rPr>
          <w:rFonts w:hint="default"/>
          <w:sz w:val="22"/>
          <w:szCs w:val="22"/>
        </w:rPr>
        <w:br w:type="textWrapping"/>
      </w:r>
      <w:r>
        <w:rPr>
          <w:rFonts w:hint="default"/>
          <w:color w:val="808080" w:themeColor="background1" w:themeShade="80"/>
          <w:sz w:val="21"/>
          <w:szCs w:val="21"/>
        </w:rPr>
        <w:t>愿每一个想法都有清晰的形状。</w:t>
      </w:r>
    </w:p>
    <w:p w14:paraId="4ACA1E1B">
      <w:pPr>
        <w:bidi w:val="0"/>
        <w:jc w:val="right"/>
        <w:rPr>
          <w:rFonts w:hint="default"/>
        </w:rPr>
      </w:pPr>
      <w:r>
        <w:rPr>
          <w:rFonts w:hint="default"/>
          <w:i/>
          <w:iCs/>
        </w:rPr>
        <w:t>——</w:t>
      </w:r>
      <w:r>
        <w:rPr>
          <w:rFonts w:hint="default"/>
        </w:rPr>
        <w:t xml:space="preserve"> </w:t>
      </w:r>
      <w:r>
        <w:rPr>
          <w:rFonts w:hint="default"/>
          <w:i/>
          <w:iCs/>
        </w:rPr>
        <w:t>益绘思团队</w:t>
      </w:r>
    </w:p>
    <w:p w14:paraId="633FF085">
      <w:pPr>
        <w:bidi w:val="0"/>
        <w:jc w:val="right"/>
        <w:rPr>
          <w:rFonts w:hint="default"/>
          <w:sz w:val="20"/>
          <w:szCs w:val="22"/>
          <w:lang w:val="en-US" w:eastAsia="zh-CN"/>
        </w:rPr>
      </w:pPr>
    </w:p>
    <w:sectPr>
      <w:headerReference r:id="rId3" w:type="default"/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  <w:font w:name="Segoe UI Emoji">
    <w:panose1 w:val="020B0502040204020203"/>
    <w:charset w:val="00"/>
    <w:family w:val="auto"/>
    <w:pitch w:val="default"/>
    <w:sig w:usb0="00000001" w:usb1="02000000" w:usb2="08000000" w:usb3="00000000" w:csb0="00000001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60EA71">
    <w:pPr>
      <w:pStyle w:val="12"/>
      <w:ind w:firstLine="480" w:firstLineChars="200"/>
    </w:pPr>
    <w:r>
      <w:rPr>
        <w:sz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1" name="文本框 4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24D0E68">
                          <w:pPr>
                            <w:pStyle w:val="12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67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24D0E68">
                    <w:pPr>
                      <w:pStyle w:val="12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67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  <w:r>
      <w:rPr>
        <w:rFonts w:ascii="宋体" w:hAnsi="宋体" w:eastAsia="宋体" w:cs="宋体"/>
        <w:sz w:val="24"/>
        <w:szCs w:val="24"/>
      </w:rPr>
      <w:t>益绘思思维导图软件 V1.0.0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1A2F10E"/>
    <w:multiLevelType w:val="multilevel"/>
    <w:tmpl w:val="81A2F10E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1">
    <w:nsid w:val="830B0339"/>
    <w:multiLevelType w:val="multilevel"/>
    <w:tmpl w:val="830B0339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2">
    <w:nsid w:val="83473977"/>
    <w:multiLevelType w:val="multilevel"/>
    <w:tmpl w:val="83473977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3">
    <w:nsid w:val="8604161A"/>
    <w:multiLevelType w:val="multilevel"/>
    <w:tmpl w:val="8604161A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4">
    <w:nsid w:val="866B5B0E"/>
    <w:multiLevelType w:val="singleLevel"/>
    <w:tmpl w:val="866B5B0E"/>
    <w:lvl w:ilvl="0" w:tentative="0">
      <w:start w:val="1"/>
      <w:numFmt w:val="bullet"/>
      <w:lvlText w:val=""/>
      <w:lvlJc w:val="left"/>
      <w:pPr>
        <w:tabs>
          <w:tab w:val="left" w:pos="420"/>
        </w:tabs>
        <w:ind w:left="840" w:hanging="420"/>
      </w:pPr>
      <w:rPr>
        <w:rFonts w:hint="default" w:ascii="Wingdings" w:hAnsi="Wingdings"/>
      </w:rPr>
    </w:lvl>
  </w:abstractNum>
  <w:abstractNum w:abstractNumId="5">
    <w:nsid w:val="870DC2E0"/>
    <w:multiLevelType w:val="multilevel"/>
    <w:tmpl w:val="870DC2E0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6">
    <w:nsid w:val="8761FD7C"/>
    <w:multiLevelType w:val="multilevel"/>
    <w:tmpl w:val="8761FD7C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7">
    <w:nsid w:val="88ED9A7B"/>
    <w:multiLevelType w:val="singleLevel"/>
    <w:tmpl w:val="88ED9A7B"/>
    <w:lvl w:ilvl="0" w:tentative="0">
      <w:start w:val="1"/>
      <w:numFmt w:val="bullet"/>
      <w:lvlText w:val=""/>
      <w:lvlJc w:val="left"/>
      <w:pPr>
        <w:tabs>
          <w:tab w:val="left" w:pos="840"/>
        </w:tabs>
        <w:ind w:left="1260" w:hanging="420"/>
      </w:pPr>
      <w:rPr>
        <w:rFonts w:hint="default" w:ascii="Wingdings" w:hAnsi="Wingdings"/>
      </w:rPr>
    </w:lvl>
  </w:abstractNum>
  <w:abstractNum w:abstractNumId="8">
    <w:nsid w:val="8ACA69AD"/>
    <w:multiLevelType w:val="singleLevel"/>
    <w:tmpl w:val="8ACA69AD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9">
    <w:nsid w:val="8BF0039B"/>
    <w:multiLevelType w:val="multilevel"/>
    <w:tmpl w:val="8BF0039B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10">
    <w:nsid w:val="8CB1E64A"/>
    <w:multiLevelType w:val="multilevel"/>
    <w:tmpl w:val="8CB1E64A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11">
    <w:nsid w:val="8D2957E3"/>
    <w:multiLevelType w:val="multilevel"/>
    <w:tmpl w:val="8D2957E3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12">
    <w:nsid w:val="8F502E0B"/>
    <w:multiLevelType w:val="multilevel"/>
    <w:tmpl w:val="8F502E0B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13">
    <w:nsid w:val="933FDF2C"/>
    <w:multiLevelType w:val="multilevel"/>
    <w:tmpl w:val="933FDF2C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14">
    <w:nsid w:val="9547270D"/>
    <w:multiLevelType w:val="multilevel"/>
    <w:tmpl w:val="9547270D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15">
    <w:nsid w:val="979BC86D"/>
    <w:multiLevelType w:val="singleLevel"/>
    <w:tmpl w:val="979BC86D"/>
    <w:lvl w:ilvl="0" w:tentative="0">
      <w:start w:val="1"/>
      <w:numFmt w:val="bullet"/>
      <w:lvlText w:val=""/>
      <w:lvlJc w:val="left"/>
      <w:pPr>
        <w:tabs>
          <w:tab w:val="left" w:pos="840"/>
        </w:tabs>
        <w:ind w:left="1260" w:hanging="420"/>
      </w:pPr>
      <w:rPr>
        <w:rFonts w:hint="default" w:ascii="Wingdings" w:hAnsi="Wingdings"/>
      </w:rPr>
    </w:lvl>
  </w:abstractNum>
  <w:abstractNum w:abstractNumId="16">
    <w:nsid w:val="9954DE07"/>
    <w:multiLevelType w:val="multilevel"/>
    <w:tmpl w:val="9954DE07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17">
    <w:nsid w:val="9955469E"/>
    <w:multiLevelType w:val="multilevel"/>
    <w:tmpl w:val="9955469E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18">
    <w:nsid w:val="9B5DA9A0"/>
    <w:multiLevelType w:val="multilevel"/>
    <w:tmpl w:val="9B5DA9A0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19">
    <w:nsid w:val="9C0962E5"/>
    <w:multiLevelType w:val="multilevel"/>
    <w:tmpl w:val="9C0962E5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20">
    <w:nsid w:val="9C379E31"/>
    <w:multiLevelType w:val="multilevel"/>
    <w:tmpl w:val="9C379E31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21">
    <w:nsid w:val="9D275ABA"/>
    <w:multiLevelType w:val="multilevel"/>
    <w:tmpl w:val="9D275ABA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22">
    <w:nsid w:val="A1ADF845"/>
    <w:multiLevelType w:val="singleLevel"/>
    <w:tmpl w:val="A1ADF845"/>
    <w:lvl w:ilvl="0" w:tentative="0">
      <w:start w:val="1"/>
      <w:numFmt w:val="bullet"/>
      <w:lvlText w:val=""/>
      <w:lvlJc w:val="left"/>
      <w:pPr>
        <w:tabs>
          <w:tab w:val="left" w:pos="840"/>
        </w:tabs>
        <w:ind w:left="1260" w:hanging="420"/>
      </w:pPr>
      <w:rPr>
        <w:rFonts w:hint="default" w:ascii="Wingdings" w:hAnsi="Wingdings"/>
      </w:rPr>
    </w:lvl>
  </w:abstractNum>
  <w:abstractNum w:abstractNumId="23">
    <w:nsid w:val="A38AB336"/>
    <w:multiLevelType w:val="multilevel"/>
    <w:tmpl w:val="A38AB336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24">
    <w:nsid w:val="A50F66F9"/>
    <w:multiLevelType w:val="multilevel"/>
    <w:tmpl w:val="A50F66F9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25">
    <w:nsid w:val="A893BFC3"/>
    <w:multiLevelType w:val="multilevel"/>
    <w:tmpl w:val="A893BFC3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26">
    <w:nsid w:val="A914B8EA"/>
    <w:multiLevelType w:val="multilevel"/>
    <w:tmpl w:val="A914B8EA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27">
    <w:nsid w:val="A9AEDA7A"/>
    <w:multiLevelType w:val="singleLevel"/>
    <w:tmpl w:val="A9AEDA7A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28">
    <w:nsid w:val="B0AF9097"/>
    <w:multiLevelType w:val="multilevel"/>
    <w:tmpl w:val="B0AF9097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29">
    <w:nsid w:val="B146BF7B"/>
    <w:multiLevelType w:val="multilevel"/>
    <w:tmpl w:val="B146BF7B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30">
    <w:nsid w:val="B1BDEB4A"/>
    <w:multiLevelType w:val="multilevel"/>
    <w:tmpl w:val="B1BDEB4A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31">
    <w:nsid w:val="B38CE525"/>
    <w:multiLevelType w:val="multilevel"/>
    <w:tmpl w:val="B38CE525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32">
    <w:nsid w:val="B410EAC9"/>
    <w:multiLevelType w:val="multilevel"/>
    <w:tmpl w:val="B410EAC9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33">
    <w:nsid w:val="B4F3625C"/>
    <w:multiLevelType w:val="singleLevel"/>
    <w:tmpl w:val="B4F3625C"/>
    <w:lvl w:ilvl="0" w:tentative="0">
      <w:start w:val="1"/>
      <w:numFmt w:val="bullet"/>
      <w:lvlText w:val=""/>
      <w:lvlJc w:val="left"/>
      <w:pPr>
        <w:tabs>
          <w:tab w:val="left" w:pos="840"/>
        </w:tabs>
        <w:ind w:left="1260" w:hanging="420"/>
      </w:pPr>
      <w:rPr>
        <w:rFonts w:hint="default" w:ascii="Wingdings" w:hAnsi="Wingdings"/>
      </w:rPr>
    </w:lvl>
  </w:abstractNum>
  <w:abstractNum w:abstractNumId="34">
    <w:nsid w:val="B84B7693"/>
    <w:multiLevelType w:val="singleLevel"/>
    <w:tmpl w:val="B84B7693"/>
    <w:lvl w:ilvl="0" w:tentative="0">
      <w:start w:val="1"/>
      <w:numFmt w:val="bullet"/>
      <w:lvlText w:val=""/>
      <w:lvlJc w:val="left"/>
      <w:pPr>
        <w:tabs>
          <w:tab w:val="left" w:pos="420"/>
        </w:tabs>
        <w:ind w:left="840" w:hanging="420"/>
      </w:pPr>
      <w:rPr>
        <w:rFonts w:hint="default" w:ascii="Wingdings" w:hAnsi="Wingdings"/>
      </w:rPr>
    </w:lvl>
  </w:abstractNum>
  <w:abstractNum w:abstractNumId="35">
    <w:nsid w:val="B8C84232"/>
    <w:multiLevelType w:val="multilevel"/>
    <w:tmpl w:val="B8C84232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36">
    <w:nsid w:val="B9692F61"/>
    <w:multiLevelType w:val="multilevel"/>
    <w:tmpl w:val="B9692F61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37">
    <w:nsid w:val="B99BFDA5"/>
    <w:multiLevelType w:val="singleLevel"/>
    <w:tmpl w:val="B99BFDA5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38">
    <w:nsid w:val="BB4A12FE"/>
    <w:multiLevelType w:val="multilevel"/>
    <w:tmpl w:val="BB4A12FE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39">
    <w:nsid w:val="BDBFCF47"/>
    <w:multiLevelType w:val="multilevel"/>
    <w:tmpl w:val="BDBFCF47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40">
    <w:nsid w:val="BE5AFCEF"/>
    <w:multiLevelType w:val="singleLevel"/>
    <w:tmpl w:val="BE5AFCEF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41">
    <w:nsid w:val="BFD18598"/>
    <w:multiLevelType w:val="singleLevel"/>
    <w:tmpl w:val="BFD18598"/>
    <w:lvl w:ilvl="0" w:tentative="0">
      <w:start w:val="1"/>
      <w:numFmt w:val="bullet"/>
      <w:lvlText w:val=""/>
      <w:lvlJc w:val="left"/>
      <w:pPr>
        <w:tabs>
          <w:tab w:val="left" w:pos="840"/>
        </w:tabs>
        <w:ind w:left="1260" w:hanging="420"/>
      </w:pPr>
      <w:rPr>
        <w:rFonts w:hint="default" w:ascii="Wingdings" w:hAnsi="Wingdings"/>
      </w:rPr>
    </w:lvl>
  </w:abstractNum>
  <w:abstractNum w:abstractNumId="42">
    <w:nsid w:val="C003AB3D"/>
    <w:multiLevelType w:val="multilevel"/>
    <w:tmpl w:val="C003AB3D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43">
    <w:nsid w:val="C0A0AFF9"/>
    <w:multiLevelType w:val="multilevel"/>
    <w:tmpl w:val="C0A0AFF9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44">
    <w:nsid w:val="C1119C29"/>
    <w:multiLevelType w:val="multilevel"/>
    <w:tmpl w:val="C1119C29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45">
    <w:nsid w:val="C31EF66E"/>
    <w:multiLevelType w:val="singleLevel"/>
    <w:tmpl w:val="C31EF66E"/>
    <w:lvl w:ilvl="0" w:tentative="0">
      <w:start w:val="1"/>
      <w:numFmt w:val="bullet"/>
      <w:lvlText w:val=""/>
      <w:lvlJc w:val="left"/>
      <w:pPr>
        <w:tabs>
          <w:tab w:val="left" w:pos="840"/>
        </w:tabs>
        <w:ind w:left="1260" w:hanging="420"/>
      </w:pPr>
      <w:rPr>
        <w:rFonts w:hint="default" w:ascii="Wingdings" w:hAnsi="Wingdings"/>
      </w:rPr>
    </w:lvl>
  </w:abstractNum>
  <w:abstractNum w:abstractNumId="46">
    <w:nsid w:val="C33068DA"/>
    <w:multiLevelType w:val="multilevel"/>
    <w:tmpl w:val="C33068DA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47">
    <w:nsid w:val="C3D449ED"/>
    <w:multiLevelType w:val="multilevel"/>
    <w:tmpl w:val="C3D449ED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48">
    <w:nsid w:val="C40207A6"/>
    <w:multiLevelType w:val="multilevel"/>
    <w:tmpl w:val="C40207A6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49">
    <w:nsid w:val="C6FAA13F"/>
    <w:multiLevelType w:val="multilevel"/>
    <w:tmpl w:val="C6FAA13F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50">
    <w:nsid w:val="C6FF4F07"/>
    <w:multiLevelType w:val="multilevel"/>
    <w:tmpl w:val="C6FF4F07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51">
    <w:nsid w:val="CC0BB4D1"/>
    <w:multiLevelType w:val="singleLevel"/>
    <w:tmpl w:val="CC0BB4D1"/>
    <w:lvl w:ilvl="0" w:tentative="0">
      <w:start w:val="1"/>
      <w:numFmt w:val="bullet"/>
      <w:lvlText w:val=""/>
      <w:lvlJc w:val="left"/>
      <w:pPr>
        <w:tabs>
          <w:tab w:val="left" w:pos="840"/>
        </w:tabs>
        <w:ind w:left="1260" w:hanging="420"/>
      </w:pPr>
      <w:rPr>
        <w:rFonts w:hint="default" w:ascii="Wingdings" w:hAnsi="Wingdings"/>
      </w:rPr>
    </w:lvl>
  </w:abstractNum>
  <w:abstractNum w:abstractNumId="52">
    <w:nsid w:val="CCA7EE75"/>
    <w:multiLevelType w:val="multilevel"/>
    <w:tmpl w:val="CCA7EE75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53">
    <w:nsid w:val="D04D389B"/>
    <w:multiLevelType w:val="multilevel"/>
    <w:tmpl w:val="D04D389B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54">
    <w:nsid w:val="D1D13DFC"/>
    <w:multiLevelType w:val="multilevel"/>
    <w:tmpl w:val="D1D13DFC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55">
    <w:nsid w:val="D309F338"/>
    <w:multiLevelType w:val="singleLevel"/>
    <w:tmpl w:val="D309F338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56">
    <w:nsid w:val="D5AE4B6B"/>
    <w:multiLevelType w:val="multilevel"/>
    <w:tmpl w:val="D5AE4B6B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57">
    <w:nsid w:val="D673055A"/>
    <w:multiLevelType w:val="multilevel"/>
    <w:tmpl w:val="D673055A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58">
    <w:nsid w:val="D83A6292"/>
    <w:multiLevelType w:val="multilevel"/>
    <w:tmpl w:val="D83A6292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59">
    <w:nsid w:val="DC341FE1"/>
    <w:multiLevelType w:val="multilevel"/>
    <w:tmpl w:val="DC341FE1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60">
    <w:nsid w:val="DEDE4507"/>
    <w:multiLevelType w:val="multilevel"/>
    <w:tmpl w:val="DEDE4507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61">
    <w:nsid w:val="DEF58FC4"/>
    <w:multiLevelType w:val="multilevel"/>
    <w:tmpl w:val="DEF58FC4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62">
    <w:nsid w:val="DFD3D3E0"/>
    <w:multiLevelType w:val="multilevel"/>
    <w:tmpl w:val="DFD3D3E0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63">
    <w:nsid w:val="E0A1FCF8"/>
    <w:multiLevelType w:val="singleLevel"/>
    <w:tmpl w:val="E0A1FCF8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64">
    <w:nsid w:val="E1236BA4"/>
    <w:multiLevelType w:val="multilevel"/>
    <w:tmpl w:val="E1236BA4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65">
    <w:nsid w:val="E139CA88"/>
    <w:multiLevelType w:val="multilevel"/>
    <w:tmpl w:val="E139CA88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66">
    <w:nsid w:val="E13D37D6"/>
    <w:multiLevelType w:val="multilevel"/>
    <w:tmpl w:val="E13D37D6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67">
    <w:nsid w:val="E415B40E"/>
    <w:multiLevelType w:val="multilevel"/>
    <w:tmpl w:val="E415B40E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68">
    <w:nsid w:val="E4F0665B"/>
    <w:multiLevelType w:val="multilevel"/>
    <w:tmpl w:val="E4F0665B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69">
    <w:nsid w:val="E5FB14C5"/>
    <w:multiLevelType w:val="multilevel"/>
    <w:tmpl w:val="E5FB14C5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70">
    <w:nsid w:val="E66DCC02"/>
    <w:multiLevelType w:val="multilevel"/>
    <w:tmpl w:val="E66DCC02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71">
    <w:nsid w:val="E69CEC02"/>
    <w:multiLevelType w:val="multilevel"/>
    <w:tmpl w:val="E69CEC02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72">
    <w:nsid w:val="E6E594DD"/>
    <w:multiLevelType w:val="multilevel"/>
    <w:tmpl w:val="E6E594DD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73">
    <w:nsid w:val="E7301E5B"/>
    <w:multiLevelType w:val="multilevel"/>
    <w:tmpl w:val="E7301E5B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74">
    <w:nsid w:val="ECE43611"/>
    <w:multiLevelType w:val="singleLevel"/>
    <w:tmpl w:val="ECE43611"/>
    <w:lvl w:ilvl="0" w:tentative="0">
      <w:start w:val="1"/>
      <w:numFmt w:val="bullet"/>
      <w:lvlText w:val=""/>
      <w:lvlJc w:val="left"/>
      <w:pPr>
        <w:tabs>
          <w:tab w:val="left" w:pos="840"/>
        </w:tabs>
        <w:ind w:left="1260" w:hanging="420"/>
      </w:pPr>
      <w:rPr>
        <w:rFonts w:hint="default" w:ascii="Wingdings" w:hAnsi="Wingdings"/>
      </w:rPr>
    </w:lvl>
  </w:abstractNum>
  <w:abstractNum w:abstractNumId="75">
    <w:nsid w:val="EE3E27A1"/>
    <w:multiLevelType w:val="multilevel"/>
    <w:tmpl w:val="EE3E27A1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76">
    <w:nsid w:val="F21D6ED6"/>
    <w:multiLevelType w:val="multilevel"/>
    <w:tmpl w:val="F21D6ED6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77">
    <w:nsid w:val="F25107EA"/>
    <w:multiLevelType w:val="singleLevel"/>
    <w:tmpl w:val="F25107EA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78">
    <w:nsid w:val="F5FE06A3"/>
    <w:multiLevelType w:val="singleLevel"/>
    <w:tmpl w:val="F5FE06A3"/>
    <w:lvl w:ilvl="0" w:tentative="0">
      <w:start w:val="1"/>
      <w:numFmt w:val="bullet"/>
      <w:lvlText w:val=""/>
      <w:lvlJc w:val="left"/>
      <w:pPr>
        <w:tabs>
          <w:tab w:val="left" w:pos="840"/>
        </w:tabs>
        <w:ind w:left="1260" w:hanging="420"/>
      </w:pPr>
      <w:rPr>
        <w:rFonts w:hint="default" w:ascii="Wingdings" w:hAnsi="Wingdings"/>
      </w:rPr>
    </w:lvl>
  </w:abstractNum>
  <w:abstractNum w:abstractNumId="79">
    <w:nsid w:val="F680445D"/>
    <w:multiLevelType w:val="singleLevel"/>
    <w:tmpl w:val="F680445D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80">
    <w:nsid w:val="F9419F4D"/>
    <w:multiLevelType w:val="multilevel"/>
    <w:tmpl w:val="F9419F4D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81">
    <w:nsid w:val="FB0B96E9"/>
    <w:multiLevelType w:val="multilevel"/>
    <w:tmpl w:val="FB0B96E9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82">
    <w:nsid w:val="FCE0AA9D"/>
    <w:multiLevelType w:val="singleLevel"/>
    <w:tmpl w:val="FCE0AA9D"/>
    <w:lvl w:ilvl="0" w:tentative="0">
      <w:start w:val="1"/>
      <w:numFmt w:val="bullet"/>
      <w:lvlText w:val=""/>
      <w:lvlJc w:val="left"/>
      <w:pPr>
        <w:tabs>
          <w:tab w:val="left" w:pos="840"/>
        </w:tabs>
        <w:ind w:left="1260" w:hanging="420"/>
      </w:pPr>
      <w:rPr>
        <w:rFonts w:hint="default" w:ascii="Wingdings" w:hAnsi="Wingdings"/>
      </w:rPr>
    </w:lvl>
  </w:abstractNum>
  <w:abstractNum w:abstractNumId="83">
    <w:nsid w:val="FD77C2ED"/>
    <w:multiLevelType w:val="singleLevel"/>
    <w:tmpl w:val="FD77C2ED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84">
    <w:nsid w:val="FDF788BF"/>
    <w:multiLevelType w:val="multilevel"/>
    <w:tmpl w:val="FDF788BF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85">
    <w:nsid w:val="FE8E708D"/>
    <w:multiLevelType w:val="multilevel"/>
    <w:tmpl w:val="FE8E708D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86">
    <w:nsid w:val="009029A9"/>
    <w:multiLevelType w:val="multilevel"/>
    <w:tmpl w:val="009029A9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87">
    <w:nsid w:val="02BA1EE6"/>
    <w:multiLevelType w:val="multilevel"/>
    <w:tmpl w:val="02BA1EE6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88">
    <w:nsid w:val="031BB9B1"/>
    <w:multiLevelType w:val="singleLevel"/>
    <w:tmpl w:val="031BB9B1"/>
    <w:lvl w:ilvl="0" w:tentative="0">
      <w:start w:val="1"/>
      <w:numFmt w:val="bullet"/>
      <w:lvlText w:val=""/>
      <w:lvlJc w:val="left"/>
      <w:pPr>
        <w:tabs>
          <w:tab w:val="left" w:pos="840"/>
        </w:tabs>
        <w:ind w:left="1260" w:hanging="420"/>
      </w:pPr>
      <w:rPr>
        <w:rFonts w:hint="default" w:ascii="Wingdings" w:hAnsi="Wingdings"/>
      </w:rPr>
    </w:lvl>
  </w:abstractNum>
  <w:abstractNum w:abstractNumId="89">
    <w:nsid w:val="043F93F9"/>
    <w:multiLevelType w:val="multilevel"/>
    <w:tmpl w:val="043F93F9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90">
    <w:nsid w:val="04B7188A"/>
    <w:multiLevelType w:val="multilevel"/>
    <w:tmpl w:val="04B7188A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91">
    <w:nsid w:val="076462E5"/>
    <w:multiLevelType w:val="multilevel"/>
    <w:tmpl w:val="076462E5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92">
    <w:nsid w:val="0808B861"/>
    <w:multiLevelType w:val="multilevel"/>
    <w:tmpl w:val="0808B861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93">
    <w:nsid w:val="0819848C"/>
    <w:multiLevelType w:val="multilevel"/>
    <w:tmpl w:val="0819848C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94">
    <w:nsid w:val="0BB90ADF"/>
    <w:multiLevelType w:val="multilevel"/>
    <w:tmpl w:val="0BB90ADF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95">
    <w:nsid w:val="0D18AD95"/>
    <w:multiLevelType w:val="multilevel"/>
    <w:tmpl w:val="0D18AD95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96">
    <w:nsid w:val="0EE79E32"/>
    <w:multiLevelType w:val="multilevel"/>
    <w:tmpl w:val="0EE79E32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97">
    <w:nsid w:val="0F06E95C"/>
    <w:multiLevelType w:val="multilevel"/>
    <w:tmpl w:val="0F06E95C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98">
    <w:nsid w:val="11149768"/>
    <w:multiLevelType w:val="multilevel"/>
    <w:tmpl w:val="11149768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99">
    <w:nsid w:val="11AA84D8"/>
    <w:multiLevelType w:val="multilevel"/>
    <w:tmpl w:val="11AA84D8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100">
    <w:nsid w:val="11D79FEF"/>
    <w:multiLevelType w:val="multilevel"/>
    <w:tmpl w:val="11D79FEF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101">
    <w:nsid w:val="13F91C1B"/>
    <w:multiLevelType w:val="multilevel"/>
    <w:tmpl w:val="13F91C1B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102">
    <w:nsid w:val="1400A91D"/>
    <w:multiLevelType w:val="singleLevel"/>
    <w:tmpl w:val="1400A91D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03">
    <w:nsid w:val="15BBCBEF"/>
    <w:multiLevelType w:val="multilevel"/>
    <w:tmpl w:val="15BBCBEF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104">
    <w:nsid w:val="169DA5AA"/>
    <w:multiLevelType w:val="singleLevel"/>
    <w:tmpl w:val="169DA5AA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105">
    <w:nsid w:val="16F0862C"/>
    <w:multiLevelType w:val="singleLevel"/>
    <w:tmpl w:val="16F0862C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06">
    <w:nsid w:val="17B97F56"/>
    <w:multiLevelType w:val="multilevel"/>
    <w:tmpl w:val="17B97F56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107">
    <w:nsid w:val="18666877"/>
    <w:multiLevelType w:val="multilevel"/>
    <w:tmpl w:val="18666877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108">
    <w:nsid w:val="19D7146E"/>
    <w:multiLevelType w:val="singleLevel"/>
    <w:tmpl w:val="19D7146E"/>
    <w:lvl w:ilvl="0" w:tentative="0">
      <w:start w:val="5"/>
      <w:numFmt w:val="decimal"/>
      <w:suff w:val="space"/>
      <w:lvlText w:val="%1."/>
      <w:lvlJc w:val="left"/>
    </w:lvl>
  </w:abstractNum>
  <w:abstractNum w:abstractNumId="109">
    <w:nsid w:val="1DAE500D"/>
    <w:multiLevelType w:val="multilevel"/>
    <w:tmpl w:val="1DAE500D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110">
    <w:nsid w:val="2212DC73"/>
    <w:multiLevelType w:val="multilevel"/>
    <w:tmpl w:val="2212DC73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111">
    <w:nsid w:val="235BBE9A"/>
    <w:multiLevelType w:val="multilevel"/>
    <w:tmpl w:val="235BBE9A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112">
    <w:nsid w:val="24D66313"/>
    <w:multiLevelType w:val="singleLevel"/>
    <w:tmpl w:val="24D66313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113">
    <w:nsid w:val="26EAEF9A"/>
    <w:multiLevelType w:val="multilevel"/>
    <w:tmpl w:val="26EAEF9A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114">
    <w:nsid w:val="296FBA78"/>
    <w:multiLevelType w:val="multilevel"/>
    <w:tmpl w:val="296FBA78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115">
    <w:nsid w:val="2CA75C02"/>
    <w:multiLevelType w:val="multilevel"/>
    <w:tmpl w:val="2CA75C02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116">
    <w:nsid w:val="2CEC6F14"/>
    <w:multiLevelType w:val="multilevel"/>
    <w:tmpl w:val="2CEC6F14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117">
    <w:nsid w:val="2F2C283A"/>
    <w:multiLevelType w:val="multilevel"/>
    <w:tmpl w:val="2F2C283A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118">
    <w:nsid w:val="319BD7AE"/>
    <w:multiLevelType w:val="multilevel"/>
    <w:tmpl w:val="319BD7AE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119">
    <w:nsid w:val="326672D2"/>
    <w:multiLevelType w:val="singleLevel"/>
    <w:tmpl w:val="326672D2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20">
    <w:nsid w:val="34F0D316"/>
    <w:multiLevelType w:val="multilevel"/>
    <w:tmpl w:val="34F0D316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121">
    <w:nsid w:val="38230906"/>
    <w:multiLevelType w:val="multilevel"/>
    <w:tmpl w:val="38230906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122">
    <w:nsid w:val="384C53AE"/>
    <w:multiLevelType w:val="multilevel"/>
    <w:tmpl w:val="384C53AE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123">
    <w:nsid w:val="3AACD476"/>
    <w:multiLevelType w:val="multilevel"/>
    <w:tmpl w:val="3AACD476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 w:tentative="0">
      <w:start w:val="1"/>
      <w:numFmt w:val="decimal"/>
      <w:suff w:val="space"/>
      <w:lvlText w:val="%1.%2"/>
      <w:lvlJc w:val="left"/>
      <w:pPr>
        <w:ind w:left="0" w:leftChars="0" w:firstLine="0" w:firstLineChars="0"/>
      </w:pPr>
      <w:rPr>
        <w:rFonts w:hint="default"/>
      </w:rPr>
    </w:lvl>
    <w:lvl w:ilvl="2" w:tentative="0">
      <w:start w:val="1"/>
      <w:numFmt w:val="decimal"/>
      <w:suff w:val="space"/>
      <w:lvlText w:val="%1.%2.%3"/>
      <w:lvlJc w:val="left"/>
      <w:pPr>
        <w:ind w:left="0" w:leftChars="0" w:firstLine="0" w:firstLineChars="0"/>
      </w:pPr>
      <w:rPr>
        <w:rFonts w:hint="default"/>
      </w:rPr>
    </w:lvl>
    <w:lvl w:ilvl="3" w:tentative="0">
      <w:start w:val="1"/>
      <w:numFmt w:val="decimal"/>
      <w:suff w:val="space"/>
      <w:lvlText w:val="%1.%2.%3.%4"/>
      <w:lvlJc w:val="left"/>
      <w:pPr>
        <w:ind w:left="0" w:leftChars="0" w:firstLine="0" w:firstLineChars="0"/>
      </w:pPr>
      <w:rPr>
        <w:rFonts w:hint="default"/>
      </w:rPr>
    </w:lvl>
    <w:lvl w:ilvl="4" w:tentative="0">
      <w:start w:val="1"/>
      <w:numFmt w:val="decimal"/>
      <w:suff w:val="space"/>
      <w:lvlText w:val="%1.%2.%3.%4.%5"/>
      <w:lvlJc w:val="left"/>
      <w:pPr>
        <w:ind w:left="0" w:leftChars="0" w:firstLine="0" w:firstLineChars="0"/>
      </w:pPr>
      <w:rPr>
        <w:rFonts w:hint="default"/>
      </w:rPr>
    </w:lvl>
    <w:lvl w:ilvl="5" w:tentative="0">
      <w:start w:val="1"/>
      <w:numFmt w:val="decimal"/>
      <w:suff w:val="space"/>
      <w:lvlText w:val="%1.%2.%3.%4.%5.%6"/>
      <w:lvlJc w:val="left"/>
      <w:pPr>
        <w:ind w:left="0" w:leftChars="0" w:firstLine="0" w:firstLineChars="0"/>
      </w:pPr>
      <w:rPr>
        <w:rFonts w:hint="default"/>
      </w:rPr>
    </w:lvl>
    <w:lvl w:ilvl="6" w:tentative="0">
      <w:start w:val="1"/>
      <w:numFmt w:val="decimal"/>
      <w:suff w:val="space"/>
      <w:lvlText w:val="%1.%2.%3.%4.%5.%6.%7"/>
      <w:lvlJc w:val="left"/>
      <w:pPr>
        <w:ind w:left="0" w:leftChars="0" w:firstLine="0" w:firstLineChars="0"/>
      </w:pPr>
      <w:rPr>
        <w:rFonts w:hint="default"/>
      </w:rPr>
    </w:lvl>
    <w:lvl w:ilvl="7" w:tentative="0">
      <w:start w:val="1"/>
      <w:numFmt w:val="decimal"/>
      <w:suff w:val="space"/>
      <w:lvlText w:val="%1.%2.%3.%4.%5.%6.%7.%8"/>
      <w:lvlJc w:val="left"/>
      <w:pPr>
        <w:ind w:left="0" w:leftChars="0" w:firstLine="0" w:firstLineChars="0"/>
      </w:pPr>
      <w:rPr>
        <w:rFonts w:hint="default"/>
      </w:rPr>
    </w:lvl>
    <w:lvl w:ilvl="8" w:tentative="0">
      <w:start w:val="1"/>
      <w:numFmt w:val="decimal"/>
      <w:suff w:val="space"/>
      <w:lvlText w:val="%1.%2.%3.%4.%5.%6.%7.%8.%9"/>
      <w:lvlJc w:val="left"/>
      <w:pPr>
        <w:ind w:left="0" w:leftChars="0" w:firstLine="0" w:firstLineChars="0"/>
      </w:pPr>
      <w:rPr>
        <w:rFonts w:hint="default"/>
      </w:rPr>
    </w:lvl>
  </w:abstractNum>
  <w:abstractNum w:abstractNumId="124">
    <w:nsid w:val="3C24A9FB"/>
    <w:multiLevelType w:val="multilevel"/>
    <w:tmpl w:val="3C24A9FB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125">
    <w:nsid w:val="3F560632"/>
    <w:multiLevelType w:val="multilevel"/>
    <w:tmpl w:val="3F560632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126">
    <w:nsid w:val="40231CFD"/>
    <w:multiLevelType w:val="multilevel"/>
    <w:tmpl w:val="40231CFD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127">
    <w:nsid w:val="40A46F98"/>
    <w:multiLevelType w:val="multilevel"/>
    <w:tmpl w:val="40A46F98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128">
    <w:nsid w:val="4441930E"/>
    <w:multiLevelType w:val="multilevel"/>
    <w:tmpl w:val="4441930E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129">
    <w:nsid w:val="462943E7"/>
    <w:multiLevelType w:val="multilevel"/>
    <w:tmpl w:val="462943E7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130">
    <w:nsid w:val="4B58B48F"/>
    <w:multiLevelType w:val="multilevel"/>
    <w:tmpl w:val="4B58B48F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131">
    <w:nsid w:val="4B7B48E9"/>
    <w:multiLevelType w:val="multilevel"/>
    <w:tmpl w:val="4B7B48E9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132">
    <w:nsid w:val="4BC7FB05"/>
    <w:multiLevelType w:val="multilevel"/>
    <w:tmpl w:val="4BC7FB05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133">
    <w:nsid w:val="4C833D56"/>
    <w:multiLevelType w:val="singleLevel"/>
    <w:tmpl w:val="4C833D56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134">
    <w:nsid w:val="4E02558E"/>
    <w:multiLevelType w:val="multilevel"/>
    <w:tmpl w:val="4E02558E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135">
    <w:nsid w:val="521AB199"/>
    <w:multiLevelType w:val="singleLevel"/>
    <w:tmpl w:val="521AB199"/>
    <w:lvl w:ilvl="0" w:tentative="0">
      <w:start w:val="1"/>
      <w:numFmt w:val="bullet"/>
      <w:lvlText w:val=""/>
      <w:lvlJc w:val="left"/>
      <w:pPr>
        <w:tabs>
          <w:tab w:val="left" w:pos="840"/>
        </w:tabs>
        <w:ind w:left="1260" w:hanging="420"/>
      </w:pPr>
      <w:rPr>
        <w:rFonts w:hint="default" w:ascii="Wingdings" w:hAnsi="Wingdings"/>
      </w:rPr>
    </w:lvl>
  </w:abstractNum>
  <w:abstractNum w:abstractNumId="136">
    <w:nsid w:val="525791F2"/>
    <w:multiLevelType w:val="multilevel"/>
    <w:tmpl w:val="525791F2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137">
    <w:nsid w:val="52D7BE03"/>
    <w:multiLevelType w:val="singleLevel"/>
    <w:tmpl w:val="52D7BE03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138">
    <w:nsid w:val="52DC6F2D"/>
    <w:multiLevelType w:val="multilevel"/>
    <w:tmpl w:val="52DC6F2D"/>
    <w:lvl w:ilvl="0" w:tentative="0">
      <w:start w:val="1"/>
      <w:numFmt w:val="decimal"/>
      <w:suff w:val="space"/>
      <w:lvlText w:val="%1"/>
      <w:lvlJc w:val="left"/>
      <w:pPr>
        <w:ind w:left="0" w:leftChars="0" w:firstLine="0" w:firstLineChars="0"/>
      </w:pPr>
      <w:rPr>
        <w:rFonts w:hint="default"/>
      </w:rPr>
    </w:lvl>
    <w:lvl w:ilvl="1" w:tentative="0">
      <w:start w:val="1"/>
      <w:numFmt w:val="decimal"/>
      <w:suff w:val="space"/>
      <w:lvlText w:val="%1.%2"/>
      <w:lvlJc w:val="left"/>
      <w:pPr>
        <w:ind w:left="0" w:leftChars="0" w:firstLine="0" w:firstLineChars="0"/>
      </w:pPr>
      <w:rPr>
        <w:rFonts w:hint="default"/>
      </w:rPr>
    </w:lvl>
    <w:lvl w:ilvl="2" w:tentative="0">
      <w:start w:val="1"/>
      <w:numFmt w:val="decimal"/>
      <w:suff w:val="space"/>
      <w:lvlText w:val="%1.%2.%3"/>
      <w:lvlJc w:val="left"/>
      <w:pPr>
        <w:ind w:left="0" w:leftChars="0" w:firstLine="0" w:firstLineChars="0"/>
      </w:pPr>
      <w:rPr>
        <w:rFonts w:hint="default"/>
      </w:rPr>
    </w:lvl>
    <w:lvl w:ilvl="3" w:tentative="0">
      <w:start w:val="1"/>
      <w:numFmt w:val="decimal"/>
      <w:suff w:val="space"/>
      <w:lvlText w:val="%1.%2.%3.%4"/>
      <w:lvlJc w:val="left"/>
      <w:pPr>
        <w:ind w:left="0" w:leftChars="0" w:firstLine="0" w:firstLineChars="0"/>
      </w:pPr>
      <w:rPr>
        <w:rFonts w:hint="default"/>
      </w:rPr>
    </w:lvl>
    <w:lvl w:ilvl="4" w:tentative="0">
      <w:start w:val="1"/>
      <w:numFmt w:val="decimal"/>
      <w:suff w:val="space"/>
      <w:lvlText w:val="%1.%2.%3.%4.%5"/>
      <w:lvlJc w:val="left"/>
      <w:pPr>
        <w:ind w:left="0" w:leftChars="0" w:firstLine="0" w:firstLineChars="0"/>
      </w:pPr>
      <w:rPr>
        <w:rFonts w:hint="default"/>
      </w:rPr>
    </w:lvl>
    <w:lvl w:ilvl="5" w:tentative="0">
      <w:start w:val="1"/>
      <w:numFmt w:val="decimal"/>
      <w:suff w:val="space"/>
      <w:lvlText w:val="%1.%2.%3.%4.%5.%6"/>
      <w:lvlJc w:val="left"/>
      <w:pPr>
        <w:ind w:left="0" w:leftChars="0" w:firstLine="0" w:firstLineChars="0"/>
      </w:pPr>
      <w:rPr>
        <w:rFonts w:hint="default"/>
      </w:rPr>
    </w:lvl>
    <w:lvl w:ilvl="6" w:tentative="0">
      <w:start w:val="1"/>
      <w:numFmt w:val="decimal"/>
      <w:suff w:val="space"/>
      <w:lvlText w:val="%1.%2.%3.%4.%5.%6.%7"/>
      <w:lvlJc w:val="left"/>
      <w:pPr>
        <w:ind w:left="0" w:leftChars="0" w:firstLine="0" w:firstLineChars="0"/>
      </w:pPr>
      <w:rPr>
        <w:rFonts w:hint="default"/>
      </w:rPr>
    </w:lvl>
    <w:lvl w:ilvl="7" w:tentative="0">
      <w:start w:val="1"/>
      <w:numFmt w:val="decimal"/>
      <w:suff w:val="space"/>
      <w:lvlText w:val="%1.%2.%3.%4.%5.%6.%7.%8"/>
      <w:lvlJc w:val="left"/>
      <w:pPr>
        <w:ind w:left="0" w:leftChars="0" w:firstLine="0" w:firstLineChars="0"/>
      </w:pPr>
      <w:rPr>
        <w:rFonts w:hint="default"/>
      </w:rPr>
    </w:lvl>
    <w:lvl w:ilvl="8" w:tentative="0">
      <w:start w:val="1"/>
      <w:numFmt w:val="decimal"/>
      <w:suff w:val="space"/>
      <w:lvlText w:val="%1.%2.%3.%4.%5.%6.%7.%8.%9"/>
      <w:lvlJc w:val="left"/>
      <w:pPr>
        <w:ind w:left="0" w:leftChars="0" w:firstLine="0" w:firstLineChars="0"/>
      </w:pPr>
      <w:rPr>
        <w:rFonts w:hint="default"/>
      </w:rPr>
    </w:lvl>
  </w:abstractNum>
  <w:abstractNum w:abstractNumId="139">
    <w:nsid w:val="541D5ECF"/>
    <w:multiLevelType w:val="multilevel"/>
    <w:tmpl w:val="541D5ECF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140">
    <w:nsid w:val="546765BD"/>
    <w:multiLevelType w:val="multilevel"/>
    <w:tmpl w:val="546765BD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141">
    <w:nsid w:val="55D8FFA3"/>
    <w:multiLevelType w:val="multilevel"/>
    <w:tmpl w:val="55D8FFA3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142">
    <w:nsid w:val="561FA7A0"/>
    <w:multiLevelType w:val="multilevel"/>
    <w:tmpl w:val="561FA7A0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143">
    <w:nsid w:val="569D2AC7"/>
    <w:multiLevelType w:val="singleLevel"/>
    <w:tmpl w:val="569D2AC7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144">
    <w:nsid w:val="574C03F2"/>
    <w:multiLevelType w:val="multilevel"/>
    <w:tmpl w:val="574C03F2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145">
    <w:nsid w:val="57980880"/>
    <w:multiLevelType w:val="multilevel"/>
    <w:tmpl w:val="57980880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146">
    <w:nsid w:val="5AB2ACF8"/>
    <w:multiLevelType w:val="multilevel"/>
    <w:tmpl w:val="5AB2ACF8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147">
    <w:nsid w:val="5AB35F99"/>
    <w:multiLevelType w:val="multilevel"/>
    <w:tmpl w:val="5AB35F99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148">
    <w:nsid w:val="5B56C861"/>
    <w:multiLevelType w:val="singleLevel"/>
    <w:tmpl w:val="5B56C861"/>
    <w:lvl w:ilvl="0" w:tentative="0">
      <w:start w:val="1"/>
      <w:numFmt w:val="bullet"/>
      <w:lvlText w:val=""/>
      <w:lvlJc w:val="left"/>
      <w:pPr>
        <w:tabs>
          <w:tab w:val="left" w:pos="840"/>
        </w:tabs>
        <w:ind w:left="1260" w:hanging="420"/>
      </w:pPr>
      <w:rPr>
        <w:rFonts w:hint="default" w:ascii="Wingdings" w:hAnsi="Wingdings"/>
      </w:rPr>
    </w:lvl>
  </w:abstractNum>
  <w:abstractNum w:abstractNumId="149">
    <w:nsid w:val="5B9ED78B"/>
    <w:multiLevelType w:val="multilevel"/>
    <w:tmpl w:val="5B9ED78B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150">
    <w:nsid w:val="5CFBDF2C"/>
    <w:multiLevelType w:val="multilevel"/>
    <w:tmpl w:val="5CFBDF2C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151">
    <w:nsid w:val="5DF3341E"/>
    <w:multiLevelType w:val="multilevel"/>
    <w:tmpl w:val="5DF3341E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152">
    <w:nsid w:val="65322340"/>
    <w:multiLevelType w:val="multilevel"/>
    <w:tmpl w:val="65322340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153">
    <w:nsid w:val="659F502C"/>
    <w:multiLevelType w:val="multilevel"/>
    <w:tmpl w:val="659F502C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154">
    <w:nsid w:val="65D964C7"/>
    <w:multiLevelType w:val="multilevel"/>
    <w:tmpl w:val="65D964C7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155">
    <w:nsid w:val="65F4976F"/>
    <w:multiLevelType w:val="multilevel"/>
    <w:tmpl w:val="65F4976F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 w:tentative="0">
      <w:start w:val="1"/>
      <w:numFmt w:val="decimal"/>
      <w:lvlText w:val="(%2)"/>
      <w:lvlJc w:val="left"/>
      <w:pPr>
        <w:tabs>
          <w:tab w:val="left" w:pos="840"/>
        </w:tabs>
        <w:ind w:left="840" w:leftChars="0" w:hanging="420" w:firstLineChars="0"/>
      </w:pPr>
      <w:rPr>
        <w:rFonts w:hint="default"/>
      </w:rPr>
    </w:lvl>
    <w:lvl w:ilvl="2" w:tentative="0">
      <w:start w:val="1"/>
      <w:numFmt w:val="decimalEnclosedCircleChinese"/>
      <w:lvlText w:val="%3"/>
      <w:lvlJc w:val="left"/>
      <w:pPr>
        <w:tabs>
          <w:tab w:val="left" w:pos="1260"/>
        </w:tabs>
        <w:ind w:left="1260" w:leftChars="0" w:hanging="420" w:firstLineChars="0"/>
      </w:pPr>
      <w:rPr>
        <w:rFonts w:hint="default"/>
      </w:rPr>
    </w:lvl>
    <w:lvl w:ilvl="3" w:tentative="0">
      <w:start w:val="1"/>
      <w:numFmt w:val="decimal"/>
      <w:lvlText w:val="%4)"/>
      <w:lvlJc w:val="left"/>
      <w:pPr>
        <w:tabs>
          <w:tab w:val="left" w:pos="1680"/>
        </w:tabs>
        <w:ind w:left="1680" w:leftChars="0" w:hanging="420" w:firstLineChars="0"/>
      </w:pPr>
      <w:rPr>
        <w:rFonts w:hint="default"/>
      </w:rPr>
    </w:lvl>
    <w:lvl w:ilvl="4" w:tentative="0">
      <w:start w:val="1"/>
      <w:numFmt w:val="lowerLetter"/>
      <w:lvlText w:val="%5."/>
      <w:lvlJc w:val="left"/>
      <w:pPr>
        <w:tabs>
          <w:tab w:val="left" w:pos="2100"/>
        </w:tabs>
        <w:ind w:left="2100" w:leftChars="0" w:hanging="420" w:firstLineChars="0"/>
      </w:pPr>
      <w:rPr>
        <w:rFonts w:hint="default"/>
      </w:rPr>
    </w:lvl>
    <w:lvl w:ilvl="5" w:tentative="0">
      <w:start w:val="1"/>
      <w:numFmt w:val="lowerLetter"/>
      <w:lvlText w:val="%6)"/>
      <w:lvlJc w:val="left"/>
      <w:pPr>
        <w:tabs>
          <w:tab w:val="left" w:pos="2520"/>
        </w:tabs>
        <w:ind w:left="2520" w:leftChars="0" w:hanging="420" w:firstLineChars="0"/>
      </w:pPr>
      <w:rPr>
        <w:rFonts w:hint="default"/>
      </w:rPr>
    </w:lvl>
    <w:lvl w:ilvl="6" w:tentative="0">
      <w:start w:val="1"/>
      <w:numFmt w:val="lowerRoman"/>
      <w:lvlText w:val="%7."/>
      <w:lvlJc w:val="left"/>
      <w:pPr>
        <w:tabs>
          <w:tab w:val="left" w:pos="2940"/>
        </w:tabs>
        <w:ind w:left="2940" w:leftChars="0" w:hanging="420" w:firstLineChars="0"/>
      </w:pPr>
      <w:rPr>
        <w:rFonts w:hint="default"/>
      </w:rPr>
    </w:lvl>
    <w:lvl w:ilvl="7" w:tentative="0">
      <w:start w:val="1"/>
      <w:numFmt w:val="lowerRoman"/>
      <w:lvlText w:val="%8)"/>
      <w:lvlJc w:val="left"/>
      <w:pPr>
        <w:tabs>
          <w:tab w:val="left" w:pos="3360"/>
        </w:tabs>
        <w:ind w:left="3360" w:leftChars="0" w:hanging="420" w:firstLineChars="0"/>
      </w:pPr>
      <w:rPr>
        <w:rFonts w:hint="default"/>
      </w:rPr>
    </w:lvl>
    <w:lvl w:ilvl="8" w:tentative="0">
      <w:start w:val="1"/>
      <w:numFmt w:val="lowerLetter"/>
      <w:lvlText w:val="%9."/>
      <w:lvlJc w:val="left"/>
      <w:pPr>
        <w:tabs>
          <w:tab w:val="left" w:pos="3780"/>
        </w:tabs>
        <w:ind w:left="3780" w:leftChars="0" w:hanging="420" w:firstLineChars="0"/>
      </w:pPr>
      <w:rPr>
        <w:rFonts w:hint="default"/>
      </w:rPr>
    </w:lvl>
  </w:abstractNum>
  <w:abstractNum w:abstractNumId="156">
    <w:nsid w:val="6A8CFAB4"/>
    <w:multiLevelType w:val="multilevel"/>
    <w:tmpl w:val="6A8CFAB4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157">
    <w:nsid w:val="6D287EA0"/>
    <w:multiLevelType w:val="multilevel"/>
    <w:tmpl w:val="6D287EA0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158">
    <w:nsid w:val="6F28064D"/>
    <w:multiLevelType w:val="multilevel"/>
    <w:tmpl w:val="6F28064D"/>
    <w:lvl w:ilvl="0" w:tentative="0">
      <w:start w:val="1"/>
      <w:numFmt w:val="bullet"/>
      <w:lvlText w:val=""/>
      <w:lvlJc w:val="left"/>
      <w:pPr>
        <w:tabs>
          <w:tab w:val="left" w:pos="1140"/>
        </w:tabs>
        <w:ind w:left="114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860"/>
        </w:tabs>
        <w:ind w:left="1860" w:hanging="360"/>
      </w:pPr>
      <w:rPr>
        <w:rFonts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580"/>
        </w:tabs>
        <w:ind w:left="2580" w:hanging="360"/>
      </w:pPr>
      <w:rPr>
        <w:rFonts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3300"/>
        </w:tabs>
        <w:ind w:left="330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4020"/>
        </w:tabs>
        <w:ind w:left="402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740"/>
        </w:tabs>
        <w:ind w:left="474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460"/>
        </w:tabs>
        <w:ind w:left="546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6180"/>
        </w:tabs>
        <w:ind w:left="618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900"/>
        </w:tabs>
        <w:ind w:left="6900" w:hanging="360"/>
      </w:pPr>
      <w:rPr>
        <w:rFonts w:hint="default" w:ascii="Wingdings" w:hAnsi="Wingdings" w:cs="Wingdings"/>
        <w:sz w:val="20"/>
      </w:rPr>
    </w:lvl>
  </w:abstractNum>
  <w:abstractNum w:abstractNumId="159">
    <w:nsid w:val="6FA507BD"/>
    <w:multiLevelType w:val="multilevel"/>
    <w:tmpl w:val="6FA507BD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160">
    <w:nsid w:val="704DE0F3"/>
    <w:multiLevelType w:val="multilevel"/>
    <w:tmpl w:val="704DE0F3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161">
    <w:nsid w:val="71361797"/>
    <w:multiLevelType w:val="multilevel"/>
    <w:tmpl w:val="71361797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162">
    <w:nsid w:val="75B19BD2"/>
    <w:multiLevelType w:val="multilevel"/>
    <w:tmpl w:val="75B19BD2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163">
    <w:nsid w:val="767478B0"/>
    <w:multiLevelType w:val="singleLevel"/>
    <w:tmpl w:val="767478B0"/>
    <w:lvl w:ilvl="0" w:tentative="0">
      <w:start w:val="1"/>
      <w:numFmt w:val="bullet"/>
      <w:lvlText w:val=""/>
      <w:lvlJc w:val="left"/>
      <w:pPr>
        <w:tabs>
          <w:tab w:val="left" w:pos="840"/>
        </w:tabs>
        <w:ind w:left="1260" w:hanging="420"/>
      </w:pPr>
      <w:rPr>
        <w:rFonts w:hint="default" w:ascii="Wingdings" w:hAnsi="Wingdings"/>
      </w:rPr>
    </w:lvl>
  </w:abstractNum>
  <w:abstractNum w:abstractNumId="164">
    <w:nsid w:val="7711D3EC"/>
    <w:multiLevelType w:val="multilevel"/>
    <w:tmpl w:val="7711D3EC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165">
    <w:nsid w:val="77318516"/>
    <w:multiLevelType w:val="singleLevel"/>
    <w:tmpl w:val="77318516"/>
    <w:lvl w:ilvl="0" w:tentative="0">
      <w:start w:val="1"/>
      <w:numFmt w:val="bullet"/>
      <w:lvlText w:val=""/>
      <w:lvlJc w:val="left"/>
      <w:pPr>
        <w:tabs>
          <w:tab w:val="left" w:pos="840"/>
        </w:tabs>
        <w:ind w:left="1260" w:hanging="420"/>
      </w:pPr>
      <w:rPr>
        <w:rFonts w:hint="default" w:ascii="Wingdings" w:hAnsi="Wingdings"/>
      </w:rPr>
    </w:lvl>
  </w:abstractNum>
  <w:abstractNum w:abstractNumId="166">
    <w:nsid w:val="778DAA4C"/>
    <w:multiLevelType w:val="multilevel"/>
    <w:tmpl w:val="778DAA4C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167">
    <w:nsid w:val="77A6F935"/>
    <w:multiLevelType w:val="multilevel"/>
    <w:tmpl w:val="77A6F935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168">
    <w:nsid w:val="79886AB8"/>
    <w:multiLevelType w:val="multilevel"/>
    <w:tmpl w:val="79886AB8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169">
    <w:nsid w:val="7A977177"/>
    <w:multiLevelType w:val="multilevel"/>
    <w:tmpl w:val="7A977177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170">
    <w:nsid w:val="7AB9786E"/>
    <w:multiLevelType w:val="multilevel"/>
    <w:tmpl w:val="7AB9786E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  <w:lvl w:ilvl="1" w:tentative="0">
      <w:start w:val="1"/>
      <w:numFmt w:val="decimal"/>
      <w:lvlText w:val="(%2)"/>
      <w:lvlJc w:val="left"/>
      <w:pPr>
        <w:tabs>
          <w:tab w:val="left" w:pos="840"/>
        </w:tabs>
        <w:ind w:left="840" w:leftChars="0" w:hanging="420" w:firstLineChars="0"/>
      </w:pPr>
      <w:rPr>
        <w:rFonts w:hint="default"/>
      </w:rPr>
    </w:lvl>
    <w:lvl w:ilvl="2" w:tentative="0">
      <w:start w:val="1"/>
      <w:numFmt w:val="decimalEnclosedCircleChinese"/>
      <w:lvlText w:val="%3"/>
      <w:lvlJc w:val="left"/>
      <w:pPr>
        <w:tabs>
          <w:tab w:val="left" w:pos="1260"/>
        </w:tabs>
        <w:ind w:left="1260" w:leftChars="0" w:hanging="420" w:firstLineChars="0"/>
      </w:pPr>
      <w:rPr>
        <w:rFonts w:hint="default"/>
      </w:rPr>
    </w:lvl>
    <w:lvl w:ilvl="3" w:tentative="0">
      <w:start w:val="1"/>
      <w:numFmt w:val="decimal"/>
      <w:lvlText w:val="%4)"/>
      <w:lvlJc w:val="left"/>
      <w:pPr>
        <w:tabs>
          <w:tab w:val="left" w:pos="1680"/>
        </w:tabs>
        <w:ind w:left="1680" w:leftChars="0" w:hanging="420" w:firstLineChars="0"/>
      </w:pPr>
      <w:rPr>
        <w:rFonts w:hint="default"/>
      </w:rPr>
    </w:lvl>
    <w:lvl w:ilvl="4" w:tentative="0">
      <w:start w:val="1"/>
      <w:numFmt w:val="lowerLetter"/>
      <w:lvlText w:val="%5."/>
      <w:lvlJc w:val="left"/>
      <w:pPr>
        <w:tabs>
          <w:tab w:val="left" w:pos="2100"/>
        </w:tabs>
        <w:ind w:left="2100" w:leftChars="0" w:hanging="420" w:firstLineChars="0"/>
      </w:pPr>
      <w:rPr>
        <w:rFonts w:hint="default"/>
      </w:rPr>
    </w:lvl>
    <w:lvl w:ilvl="5" w:tentative="0">
      <w:start w:val="1"/>
      <w:numFmt w:val="lowerLetter"/>
      <w:lvlText w:val="%6)"/>
      <w:lvlJc w:val="left"/>
      <w:pPr>
        <w:tabs>
          <w:tab w:val="left" w:pos="2520"/>
        </w:tabs>
        <w:ind w:left="2520" w:leftChars="0" w:hanging="420" w:firstLineChars="0"/>
      </w:pPr>
      <w:rPr>
        <w:rFonts w:hint="default"/>
      </w:rPr>
    </w:lvl>
    <w:lvl w:ilvl="6" w:tentative="0">
      <w:start w:val="1"/>
      <w:numFmt w:val="lowerRoman"/>
      <w:lvlText w:val="%7."/>
      <w:lvlJc w:val="left"/>
      <w:pPr>
        <w:tabs>
          <w:tab w:val="left" w:pos="2940"/>
        </w:tabs>
        <w:ind w:left="2940" w:leftChars="0" w:hanging="420" w:firstLineChars="0"/>
      </w:pPr>
      <w:rPr>
        <w:rFonts w:hint="default"/>
      </w:rPr>
    </w:lvl>
    <w:lvl w:ilvl="7" w:tentative="0">
      <w:start w:val="1"/>
      <w:numFmt w:val="lowerRoman"/>
      <w:lvlText w:val="%8)"/>
      <w:lvlJc w:val="left"/>
      <w:pPr>
        <w:tabs>
          <w:tab w:val="left" w:pos="3360"/>
        </w:tabs>
        <w:ind w:left="3360" w:leftChars="0" w:hanging="420" w:firstLineChars="0"/>
      </w:pPr>
      <w:rPr>
        <w:rFonts w:hint="default"/>
      </w:rPr>
    </w:lvl>
    <w:lvl w:ilvl="8" w:tentative="0">
      <w:start w:val="1"/>
      <w:numFmt w:val="lowerLetter"/>
      <w:lvlText w:val="%9."/>
      <w:lvlJc w:val="left"/>
      <w:pPr>
        <w:tabs>
          <w:tab w:val="left" w:pos="3780"/>
        </w:tabs>
        <w:ind w:left="3780" w:leftChars="0" w:hanging="420" w:firstLineChars="0"/>
      </w:pPr>
      <w:rPr>
        <w:rFonts w:hint="default"/>
      </w:rPr>
    </w:lvl>
  </w:abstractNum>
  <w:abstractNum w:abstractNumId="171">
    <w:nsid w:val="7DF7AF21"/>
    <w:multiLevelType w:val="multilevel"/>
    <w:tmpl w:val="7DF7AF21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172">
    <w:nsid w:val="7E6DC378"/>
    <w:multiLevelType w:val="multilevel"/>
    <w:tmpl w:val="7E6DC378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173">
    <w:nsid w:val="7F04F62A"/>
    <w:multiLevelType w:val="multilevel"/>
    <w:tmpl w:val="7F04F62A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num w:numId="1">
    <w:abstractNumId w:val="40"/>
  </w:num>
  <w:num w:numId="2">
    <w:abstractNumId w:val="138"/>
  </w:num>
  <w:num w:numId="3">
    <w:abstractNumId w:val="170"/>
  </w:num>
  <w:num w:numId="4">
    <w:abstractNumId w:val="133"/>
  </w:num>
  <w:num w:numId="5">
    <w:abstractNumId w:val="108"/>
  </w:num>
  <w:num w:numId="6">
    <w:abstractNumId w:val="142"/>
  </w:num>
  <w:num w:numId="7">
    <w:abstractNumId w:val="49"/>
  </w:num>
  <w:num w:numId="8">
    <w:abstractNumId w:val="147"/>
  </w:num>
  <w:num w:numId="9">
    <w:abstractNumId w:val="104"/>
  </w:num>
  <w:num w:numId="10">
    <w:abstractNumId w:val="1"/>
  </w:num>
  <w:num w:numId="11">
    <w:abstractNumId w:val="149"/>
  </w:num>
  <w:num w:numId="12">
    <w:abstractNumId w:val="134"/>
  </w:num>
  <w:num w:numId="13">
    <w:abstractNumId w:val="62"/>
  </w:num>
  <w:num w:numId="14">
    <w:abstractNumId w:val="37"/>
  </w:num>
  <w:num w:numId="15">
    <w:abstractNumId w:val="105"/>
  </w:num>
  <w:num w:numId="16">
    <w:abstractNumId w:val="83"/>
  </w:num>
  <w:num w:numId="17">
    <w:abstractNumId w:val="34"/>
  </w:num>
  <w:num w:numId="18">
    <w:abstractNumId w:val="77"/>
  </w:num>
  <w:num w:numId="19">
    <w:abstractNumId w:val="123"/>
  </w:num>
  <w:num w:numId="20">
    <w:abstractNumId w:val="132"/>
  </w:num>
  <w:num w:numId="21">
    <w:abstractNumId w:val="19"/>
  </w:num>
  <w:num w:numId="22">
    <w:abstractNumId w:val="111"/>
  </w:num>
  <w:num w:numId="23">
    <w:abstractNumId w:val="156"/>
  </w:num>
  <w:num w:numId="24">
    <w:abstractNumId w:val="144"/>
  </w:num>
  <w:num w:numId="25">
    <w:abstractNumId w:val="155"/>
  </w:num>
  <w:num w:numId="26">
    <w:abstractNumId w:val="143"/>
  </w:num>
  <w:num w:numId="27">
    <w:abstractNumId w:val="55"/>
  </w:num>
  <w:num w:numId="28">
    <w:abstractNumId w:val="87"/>
  </w:num>
  <w:num w:numId="29">
    <w:abstractNumId w:val="101"/>
  </w:num>
  <w:num w:numId="30">
    <w:abstractNumId w:val="23"/>
  </w:num>
  <w:num w:numId="31">
    <w:abstractNumId w:val="113"/>
  </w:num>
  <w:num w:numId="32">
    <w:abstractNumId w:val="122"/>
  </w:num>
  <w:num w:numId="33">
    <w:abstractNumId w:val="97"/>
  </w:num>
  <w:num w:numId="34">
    <w:abstractNumId w:val="7"/>
  </w:num>
  <w:num w:numId="35">
    <w:abstractNumId w:val="163"/>
  </w:num>
  <w:num w:numId="36">
    <w:abstractNumId w:val="31"/>
  </w:num>
  <w:num w:numId="37">
    <w:abstractNumId w:val="8"/>
  </w:num>
  <w:num w:numId="38">
    <w:abstractNumId w:val="46"/>
  </w:num>
  <w:num w:numId="39">
    <w:abstractNumId w:val="84"/>
  </w:num>
  <w:num w:numId="40">
    <w:abstractNumId w:val="15"/>
  </w:num>
  <w:num w:numId="41">
    <w:abstractNumId w:val="41"/>
  </w:num>
  <w:num w:numId="42">
    <w:abstractNumId w:val="81"/>
  </w:num>
  <w:num w:numId="43">
    <w:abstractNumId w:val="10"/>
  </w:num>
  <w:num w:numId="44">
    <w:abstractNumId w:val="96"/>
  </w:num>
  <w:num w:numId="45">
    <w:abstractNumId w:val="70"/>
  </w:num>
  <w:num w:numId="46">
    <w:abstractNumId w:val="26"/>
  </w:num>
  <w:num w:numId="47">
    <w:abstractNumId w:val="116"/>
  </w:num>
  <w:num w:numId="48">
    <w:abstractNumId w:val="167"/>
  </w:num>
  <w:num w:numId="49">
    <w:abstractNumId w:val="35"/>
  </w:num>
  <w:num w:numId="50">
    <w:abstractNumId w:val="53"/>
  </w:num>
  <w:num w:numId="51">
    <w:abstractNumId w:val="153"/>
  </w:num>
  <w:num w:numId="52">
    <w:abstractNumId w:val="94"/>
  </w:num>
  <w:num w:numId="53">
    <w:abstractNumId w:val="158"/>
  </w:num>
  <w:num w:numId="54">
    <w:abstractNumId w:val="137"/>
  </w:num>
  <w:num w:numId="55">
    <w:abstractNumId w:val="47"/>
  </w:num>
  <w:num w:numId="56">
    <w:abstractNumId w:val="150"/>
  </w:num>
  <w:num w:numId="57">
    <w:abstractNumId w:val="130"/>
  </w:num>
  <w:num w:numId="58">
    <w:abstractNumId w:val="29"/>
  </w:num>
  <w:num w:numId="59">
    <w:abstractNumId w:val="117"/>
  </w:num>
  <w:num w:numId="60">
    <w:abstractNumId w:val="145"/>
  </w:num>
  <w:num w:numId="61">
    <w:abstractNumId w:val="9"/>
  </w:num>
  <w:num w:numId="62">
    <w:abstractNumId w:val="79"/>
  </w:num>
  <w:num w:numId="63">
    <w:abstractNumId w:val="157"/>
  </w:num>
  <w:num w:numId="64">
    <w:abstractNumId w:val="65"/>
  </w:num>
  <w:num w:numId="65">
    <w:abstractNumId w:val="17"/>
  </w:num>
  <w:num w:numId="66">
    <w:abstractNumId w:val="152"/>
  </w:num>
  <w:num w:numId="67">
    <w:abstractNumId w:val="76"/>
  </w:num>
  <w:num w:numId="68">
    <w:abstractNumId w:val="14"/>
  </w:num>
  <w:num w:numId="69">
    <w:abstractNumId w:val="0"/>
  </w:num>
  <w:num w:numId="70">
    <w:abstractNumId w:val="100"/>
  </w:num>
  <w:num w:numId="71">
    <w:abstractNumId w:val="131"/>
  </w:num>
  <w:num w:numId="72">
    <w:abstractNumId w:val="18"/>
  </w:num>
  <w:num w:numId="73">
    <w:abstractNumId w:val="93"/>
  </w:num>
  <w:num w:numId="74">
    <w:abstractNumId w:val="151"/>
  </w:num>
  <w:num w:numId="75">
    <w:abstractNumId w:val="112"/>
  </w:num>
  <w:num w:numId="76">
    <w:abstractNumId w:val="13"/>
  </w:num>
  <w:num w:numId="77">
    <w:abstractNumId w:val="63"/>
  </w:num>
  <w:num w:numId="78">
    <w:abstractNumId w:val="99"/>
  </w:num>
  <w:num w:numId="79">
    <w:abstractNumId w:val="102"/>
  </w:num>
  <w:num w:numId="80">
    <w:abstractNumId w:val="119"/>
  </w:num>
  <w:num w:numId="81">
    <w:abstractNumId w:val="90"/>
  </w:num>
  <w:num w:numId="82">
    <w:abstractNumId w:val="11"/>
  </w:num>
  <w:num w:numId="83">
    <w:abstractNumId w:val="45"/>
  </w:num>
  <w:num w:numId="84">
    <w:abstractNumId w:val="32"/>
  </w:num>
  <w:num w:numId="85">
    <w:abstractNumId w:val="107"/>
  </w:num>
  <w:num w:numId="86">
    <w:abstractNumId w:val="44"/>
  </w:num>
  <w:num w:numId="87">
    <w:abstractNumId w:val="154"/>
  </w:num>
  <w:num w:numId="88">
    <w:abstractNumId w:val="165"/>
  </w:num>
  <w:num w:numId="89">
    <w:abstractNumId w:val="172"/>
  </w:num>
  <w:num w:numId="90">
    <w:abstractNumId w:val="110"/>
  </w:num>
  <w:num w:numId="91">
    <w:abstractNumId w:val="69"/>
  </w:num>
  <w:num w:numId="92">
    <w:abstractNumId w:val="91"/>
  </w:num>
  <w:num w:numId="93">
    <w:abstractNumId w:val="59"/>
  </w:num>
  <w:num w:numId="94">
    <w:abstractNumId w:val="36"/>
  </w:num>
  <w:num w:numId="95">
    <w:abstractNumId w:val="75"/>
  </w:num>
  <w:num w:numId="96">
    <w:abstractNumId w:val="57"/>
  </w:num>
  <w:num w:numId="97">
    <w:abstractNumId w:val="164"/>
  </w:num>
  <w:num w:numId="98">
    <w:abstractNumId w:val="27"/>
  </w:num>
  <w:num w:numId="99">
    <w:abstractNumId w:val="28"/>
  </w:num>
  <w:num w:numId="100">
    <w:abstractNumId w:val="74"/>
  </w:num>
  <w:num w:numId="101">
    <w:abstractNumId w:val="22"/>
  </w:num>
  <w:num w:numId="102">
    <w:abstractNumId w:val="159"/>
  </w:num>
  <w:num w:numId="103">
    <w:abstractNumId w:val="24"/>
  </w:num>
  <w:num w:numId="104">
    <w:abstractNumId w:val="64"/>
  </w:num>
  <w:num w:numId="105">
    <w:abstractNumId w:val="71"/>
  </w:num>
  <w:num w:numId="106">
    <w:abstractNumId w:val="6"/>
  </w:num>
  <w:num w:numId="107">
    <w:abstractNumId w:val="20"/>
  </w:num>
  <w:num w:numId="108">
    <w:abstractNumId w:val="58"/>
  </w:num>
  <w:num w:numId="109">
    <w:abstractNumId w:val="118"/>
  </w:num>
  <w:num w:numId="110">
    <w:abstractNumId w:val="78"/>
  </w:num>
  <w:num w:numId="111">
    <w:abstractNumId w:val="135"/>
  </w:num>
  <w:num w:numId="112">
    <w:abstractNumId w:val="103"/>
  </w:num>
  <w:num w:numId="113">
    <w:abstractNumId w:val="12"/>
  </w:num>
  <w:num w:numId="114">
    <w:abstractNumId w:val="52"/>
  </w:num>
  <w:num w:numId="115">
    <w:abstractNumId w:val="161"/>
  </w:num>
  <w:num w:numId="116">
    <w:abstractNumId w:val="5"/>
  </w:num>
  <w:num w:numId="117">
    <w:abstractNumId w:val="85"/>
  </w:num>
  <w:num w:numId="118">
    <w:abstractNumId w:val="121"/>
  </w:num>
  <w:num w:numId="119">
    <w:abstractNumId w:val="61"/>
  </w:num>
  <w:num w:numId="120">
    <w:abstractNumId w:val="120"/>
  </w:num>
  <w:num w:numId="121">
    <w:abstractNumId w:val="60"/>
  </w:num>
  <w:num w:numId="122">
    <w:abstractNumId w:val="98"/>
  </w:num>
  <w:num w:numId="123">
    <w:abstractNumId w:val="54"/>
  </w:num>
  <w:num w:numId="124">
    <w:abstractNumId w:val="25"/>
  </w:num>
  <w:num w:numId="125">
    <w:abstractNumId w:val="124"/>
  </w:num>
  <w:num w:numId="126">
    <w:abstractNumId w:val="43"/>
  </w:num>
  <w:num w:numId="127">
    <w:abstractNumId w:val="38"/>
  </w:num>
  <w:num w:numId="128">
    <w:abstractNumId w:val="82"/>
  </w:num>
  <w:num w:numId="129">
    <w:abstractNumId w:val="89"/>
  </w:num>
  <w:num w:numId="130">
    <w:abstractNumId w:val="109"/>
  </w:num>
  <w:num w:numId="131">
    <w:abstractNumId w:val="127"/>
  </w:num>
  <w:num w:numId="132">
    <w:abstractNumId w:val="115"/>
  </w:num>
  <w:num w:numId="133">
    <w:abstractNumId w:val="92"/>
  </w:num>
  <w:num w:numId="134">
    <w:abstractNumId w:val="66"/>
  </w:num>
  <w:num w:numId="135">
    <w:abstractNumId w:val="51"/>
  </w:num>
  <w:num w:numId="136">
    <w:abstractNumId w:val="168"/>
  </w:num>
  <w:num w:numId="137">
    <w:abstractNumId w:val="48"/>
  </w:num>
  <w:num w:numId="138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9">
    <w:abstractNumId w:val="3"/>
  </w:num>
  <w:num w:numId="140">
    <w:abstractNumId w:val="128"/>
  </w:num>
  <w:num w:numId="141">
    <w:abstractNumId w:val="166"/>
  </w:num>
  <w:num w:numId="142">
    <w:abstractNumId w:val="2"/>
  </w:num>
  <w:num w:numId="143">
    <w:abstractNumId w:val="125"/>
  </w:num>
  <w:num w:numId="144">
    <w:abstractNumId w:val="169"/>
  </w:num>
  <w:num w:numId="145">
    <w:abstractNumId w:val="16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6">
    <w:abstractNumId w:val="80"/>
  </w:num>
  <w:num w:numId="147">
    <w:abstractNumId w:val="68"/>
  </w:num>
  <w:num w:numId="148">
    <w:abstractNumId w:val="6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9">
    <w:abstractNumId w:val="21"/>
  </w:num>
  <w:num w:numId="150">
    <w:abstractNumId w:val="4"/>
  </w:num>
  <w:num w:numId="151">
    <w:abstractNumId w:val="50"/>
  </w:num>
  <w:num w:numId="152">
    <w:abstractNumId w:val="33"/>
  </w:num>
  <w:num w:numId="153">
    <w:abstractNumId w:val="67"/>
  </w:num>
  <w:num w:numId="154">
    <w:abstractNumId w:val="126"/>
  </w:num>
  <w:num w:numId="155">
    <w:abstractNumId w:val="148"/>
  </w:num>
  <w:num w:numId="156">
    <w:abstractNumId w:val="114"/>
  </w:num>
  <w:num w:numId="157">
    <w:abstractNumId w:val="140"/>
  </w:num>
  <w:num w:numId="158">
    <w:abstractNumId w:val="42"/>
  </w:num>
  <w:num w:numId="159">
    <w:abstractNumId w:val="136"/>
  </w:num>
  <w:num w:numId="160">
    <w:abstractNumId w:val="39"/>
  </w:num>
  <w:num w:numId="161">
    <w:abstractNumId w:val="171"/>
  </w:num>
  <w:num w:numId="162">
    <w:abstractNumId w:val="86"/>
  </w:num>
  <w:num w:numId="163">
    <w:abstractNumId w:val="73"/>
  </w:num>
  <w:num w:numId="164">
    <w:abstractNumId w:val="30"/>
  </w:num>
  <w:num w:numId="165">
    <w:abstractNumId w:val="162"/>
  </w:num>
  <w:num w:numId="166">
    <w:abstractNumId w:val="160"/>
  </w:num>
  <w:num w:numId="167">
    <w:abstractNumId w:val="56"/>
  </w:num>
  <w:num w:numId="168">
    <w:abstractNumId w:val="146"/>
  </w:num>
  <w:num w:numId="169">
    <w:abstractNumId w:val="173"/>
  </w:num>
  <w:num w:numId="170">
    <w:abstractNumId w:val="88"/>
  </w:num>
  <w:num w:numId="171">
    <w:abstractNumId w:val="95"/>
  </w:num>
  <w:num w:numId="172">
    <w:abstractNumId w:val="106"/>
  </w:num>
  <w:num w:numId="173">
    <w:abstractNumId w:val="72"/>
  </w:num>
  <w:num w:numId="174">
    <w:abstractNumId w:val="139"/>
  </w:num>
  <w:num w:numId="175">
    <w:abstractNumId w:val="141"/>
  </w:num>
  <w:num w:numId="176">
    <w:abstractNumId w:val="16"/>
  </w:num>
  <w:num w:numId="177">
    <w:abstractNumId w:val="1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4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F8C3607"/>
    <w:rsid w:val="00080F54"/>
    <w:rsid w:val="006735B4"/>
    <w:rsid w:val="00B05605"/>
    <w:rsid w:val="00B633B9"/>
    <w:rsid w:val="00C27F2B"/>
    <w:rsid w:val="011469BD"/>
    <w:rsid w:val="014311E3"/>
    <w:rsid w:val="016E583E"/>
    <w:rsid w:val="01715CEB"/>
    <w:rsid w:val="01930B36"/>
    <w:rsid w:val="01F649AC"/>
    <w:rsid w:val="02171CFC"/>
    <w:rsid w:val="022D3B7B"/>
    <w:rsid w:val="02370832"/>
    <w:rsid w:val="0275631F"/>
    <w:rsid w:val="02765963"/>
    <w:rsid w:val="02D212D8"/>
    <w:rsid w:val="02E90F3A"/>
    <w:rsid w:val="0321400D"/>
    <w:rsid w:val="03462792"/>
    <w:rsid w:val="035922E7"/>
    <w:rsid w:val="035F1DD2"/>
    <w:rsid w:val="03655221"/>
    <w:rsid w:val="036B4BAC"/>
    <w:rsid w:val="03972392"/>
    <w:rsid w:val="03EB26AF"/>
    <w:rsid w:val="03EF5EB9"/>
    <w:rsid w:val="040E1A46"/>
    <w:rsid w:val="044E519E"/>
    <w:rsid w:val="047423D4"/>
    <w:rsid w:val="049814B9"/>
    <w:rsid w:val="04A57DAB"/>
    <w:rsid w:val="04E7791B"/>
    <w:rsid w:val="055830D2"/>
    <w:rsid w:val="05FE59C0"/>
    <w:rsid w:val="06B47C0D"/>
    <w:rsid w:val="06B60BA7"/>
    <w:rsid w:val="06B6758D"/>
    <w:rsid w:val="06CD6E0F"/>
    <w:rsid w:val="07153E89"/>
    <w:rsid w:val="07174068"/>
    <w:rsid w:val="075F6EB2"/>
    <w:rsid w:val="07686B6F"/>
    <w:rsid w:val="07BC75F7"/>
    <w:rsid w:val="07CB58C2"/>
    <w:rsid w:val="07D73C4A"/>
    <w:rsid w:val="07F84D0B"/>
    <w:rsid w:val="07FB362D"/>
    <w:rsid w:val="088E3F19"/>
    <w:rsid w:val="08A300C3"/>
    <w:rsid w:val="08A31C89"/>
    <w:rsid w:val="090827CD"/>
    <w:rsid w:val="091757C8"/>
    <w:rsid w:val="09470C3E"/>
    <w:rsid w:val="09D55D41"/>
    <w:rsid w:val="0A195333"/>
    <w:rsid w:val="0A243D35"/>
    <w:rsid w:val="0A424601"/>
    <w:rsid w:val="0A560A40"/>
    <w:rsid w:val="0A79207A"/>
    <w:rsid w:val="0A7D53C7"/>
    <w:rsid w:val="0A927E67"/>
    <w:rsid w:val="0AC459AA"/>
    <w:rsid w:val="0ADD6C61"/>
    <w:rsid w:val="0AE0367B"/>
    <w:rsid w:val="0B486311"/>
    <w:rsid w:val="0B5933DC"/>
    <w:rsid w:val="0BF733BB"/>
    <w:rsid w:val="0C381612"/>
    <w:rsid w:val="0C804BDE"/>
    <w:rsid w:val="0CB56867"/>
    <w:rsid w:val="0D1411E7"/>
    <w:rsid w:val="0D2F6AFF"/>
    <w:rsid w:val="0DB25F3C"/>
    <w:rsid w:val="0DBD12DE"/>
    <w:rsid w:val="0DC57BAE"/>
    <w:rsid w:val="0DD1346B"/>
    <w:rsid w:val="0DEA134F"/>
    <w:rsid w:val="0E2726DF"/>
    <w:rsid w:val="0E523D0A"/>
    <w:rsid w:val="0E552680"/>
    <w:rsid w:val="0E6227DA"/>
    <w:rsid w:val="0E750B73"/>
    <w:rsid w:val="0E7B78BC"/>
    <w:rsid w:val="0E964541"/>
    <w:rsid w:val="0FB91B96"/>
    <w:rsid w:val="102748C3"/>
    <w:rsid w:val="109B03CC"/>
    <w:rsid w:val="10AF2A2C"/>
    <w:rsid w:val="11053719"/>
    <w:rsid w:val="11061686"/>
    <w:rsid w:val="111C4301"/>
    <w:rsid w:val="11590DA4"/>
    <w:rsid w:val="115E5E70"/>
    <w:rsid w:val="116003F7"/>
    <w:rsid w:val="1172218D"/>
    <w:rsid w:val="117B29F7"/>
    <w:rsid w:val="11830F1B"/>
    <w:rsid w:val="119C4729"/>
    <w:rsid w:val="12110957"/>
    <w:rsid w:val="12110B1B"/>
    <w:rsid w:val="12185975"/>
    <w:rsid w:val="122733D6"/>
    <w:rsid w:val="122D0B62"/>
    <w:rsid w:val="12634C87"/>
    <w:rsid w:val="128846F4"/>
    <w:rsid w:val="12A504BB"/>
    <w:rsid w:val="12B83319"/>
    <w:rsid w:val="12E122F2"/>
    <w:rsid w:val="12F31522"/>
    <w:rsid w:val="12F87BE1"/>
    <w:rsid w:val="13016D0C"/>
    <w:rsid w:val="13083D49"/>
    <w:rsid w:val="130F1A15"/>
    <w:rsid w:val="133A6A13"/>
    <w:rsid w:val="134404C4"/>
    <w:rsid w:val="135B2C24"/>
    <w:rsid w:val="137B0804"/>
    <w:rsid w:val="138F7AA6"/>
    <w:rsid w:val="13C95DDF"/>
    <w:rsid w:val="13D06D55"/>
    <w:rsid w:val="13FE0C28"/>
    <w:rsid w:val="141A4285"/>
    <w:rsid w:val="143D7418"/>
    <w:rsid w:val="146A20B6"/>
    <w:rsid w:val="147848D7"/>
    <w:rsid w:val="14AB3873"/>
    <w:rsid w:val="14B561ED"/>
    <w:rsid w:val="14B9681E"/>
    <w:rsid w:val="151B7A17"/>
    <w:rsid w:val="154F7972"/>
    <w:rsid w:val="158E5532"/>
    <w:rsid w:val="15913D5E"/>
    <w:rsid w:val="15B8091F"/>
    <w:rsid w:val="15D0520D"/>
    <w:rsid w:val="161135E8"/>
    <w:rsid w:val="16196B4E"/>
    <w:rsid w:val="1638573A"/>
    <w:rsid w:val="1650290E"/>
    <w:rsid w:val="165B708B"/>
    <w:rsid w:val="168924CC"/>
    <w:rsid w:val="168D7598"/>
    <w:rsid w:val="16BB01E4"/>
    <w:rsid w:val="16DC468E"/>
    <w:rsid w:val="16EF117B"/>
    <w:rsid w:val="17A02F3F"/>
    <w:rsid w:val="17DE2FB7"/>
    <w:rsid w:val="183A58CF"/>
    <w:rsid w:val="18562F63"/>
    <w:rsid w:val="18941A2E"/>
    <w:rsid w:val="18EE61AA"/>
    <w:rsid w:val="19144B7F"/>
    <w:rsid w:val="191F01E1"/>
    <w:rsid w:val="19225F6A"/>
    <w:rsid w:val="19255DCC"/>
    <w:rsid w:val="19280238"/>
    <w:rsid w:val="19382876"/>
    <w:rsid w:val="19C33487"/>
    <w:rsid w:val="1A2F3664"/>
    <w:rsid w:val="1A766595"/>
    <w:rsid w:val="1AA92437"/>
    <w:rsid w:val="1ADD6614"/>
    <w:rsid w:val="1AFC721E"/>
    <w:rsid w:val="1B98733A"/>
    <w:rsid w:val="1BDA43ED"/>
    <w:rsid w:val="1BFA3046"/>
    <w:rsid w:val="1C174CE9"/>
    <w:rsid w:val="1C2E183C"/>
    <w:rsid w:val="1C9F28A2"/>
    <w:rsid w:val="1CE11FE2"/>
    <w:rsid w:val="1D205B35"/>
    <w:rsid w:val="1D5412D8"/>
    <w:rsid w:val="1D872132"/>
    <w:rsid w:val="1D877614"/>
    <w:rsid w:val="1DED3FD2"/>
    <w:rsid w:val="1E0508CE"/>
    <w:rsid w:val="1E970591"/>
    <w:rsid w:val="1EBB699B"/>
    <w:rsid w:val="1ECD7650"/>
    <w:rsid w:val="1EF44211"/>
    <w:rsid w:val="1EF47EF6"/>
    <w:rsid w:val="1F12690C"/>
    <w:rsid w:val="1F2F5F77"/>
    <w:rsid w:val="1F6C076A"/>
    <w:rsid w:val="1FEC17D3"/>
    <w:rsid w:val="200C65DB"/>
    <w:rsid w:val="20485605"/>
    <w:rsid w:val="2050194B"/>
    <w:rsid w:val="205A0DA2"/>
    <w:rsid w:val="21677702"/>
    <w:rsid w:val="21DD1890"/>
    <w:rsid w:val="21F05FFE"/>
    <w:rsid w:val="22835EF8"/>
    <w:rsid w:val="229D50D8"/>
    <w:rsid w:val="22AA14D2"/>
    <w:rsid w:val="233D0598"/>
    <w:rsid w:val="2366364A"/>
    <w:rsid w:val="23D700A4"/>
    <w:rsid w:val="23DE5C51"/>
    <w:rsid w:val="23F520EE"/>
    <w:rsid w:val="23FA3304"/>
    <w:rsid w:val="24151E43"/>
    <w:rsid w:val="242B3716"/>
    <w:rsid w:val="243E2100"/>
    <w:rsid w:val="24415E66"/>
    <w:rsid w:val="24513711"/>
    <w:rsid w:val="24D932C6"/>
    <w:rsid w:val="250A6267"/>
    <w:rsid w:val="251A0A79"/>
    <w:rsid w:val="25407646"/>
    <w:rsid w:val="25766131"/>
    <w:rsid w:val="258B7426"/>
    <w:rsid w:val="25CF6929"/>
    <w:rsid w:val="264B4300"/>
    <w:rsid w:val="268C5008"/>
    <w:rsid w:val="26A107AA"/>
    <w:rsid w:val="26D86659"/>
    <w:rsid w:val="27282D2C"/>
    <w:rsid w:val="273A5DCF"/>
    <w:rsid w:val="27A055A4"/>
    <w:rsid w:val="27F952E9"/>
    <w:rsid w:val="27F97290"/>
    <w:rsid w:val="2830143E"/>
    <w:rsid w:val="28561BB3"/>
    <w:rsid w:val="285F34CC"/>
    <w:rsid w:val="28666577"/>
    <w:rsid w:val="29090626"/>
    <w:rsid w:val="292F2BC0"/>
    <w:rsid w:val="29594382"/>
    <w:rsid w:val="2972287B"/>
    <w:rsid w:val="297B5B80"/>
    <w:rsid w:val="29BB4F7B"/>
    <w:rsid w:val="29F4507E"/>
    <w:rsid w:val="2A8F719A"/>
    <w:rsid w:val="2ACB3B45"/>
    <w:rsid w:val="2B1304BD"/>
    <w:rsid w:val="2B632B65"/>
    <w:rsid w:val="2BBE7BD1"/>
    <w:rsid w:val="2C0412C3"/>
    <w:rsid w:val="2C7B2207"/>
    <w:rsid w:val="2CBF7478"/>
    <w:rsid w:val="2CC542E3"/>
    <w:rsid w:val="2CD846BA"/>
    <w:rsid w:val="2DA855FF"/>
    <w:rsid w:val="2DBD1919"/>
    <w:rsid w:val="2DCC4132"/>
    <w:rsid w:val="2DF95EFB"/>
    <w:rsid w:val="2E0447EE"/>
    <w:rsid w:val="2E1974D7"/>
    <w:rsid w:val="2E3330A5"/>
    <w:rsid w:val="2E4640E2"/>
    <w:rsid w:val="2E526506"/>
    <w:rsid w:val="2E806920"/>
    <w:rsid w:val="2E9A75B6"/>
    <w:rsid w:val="2EC517F7"/>
    <w:rsid w:val="2ED739D2"/>
    <w:rsid w:val="2EEC5BEF"/>
    <w:rsid w:val="2F7F1DB2"/>
    <w:rsid w:val="2FAF5D60"/>
    <w:rsid w:val="30085C5B"/>
    <w:rsid w:val="300A4883"/>
    <w:rsid w:val="30215E76"/>
    <w:rsid w:val="308D68F9"/>
    <w:rsid w:val="30A26452"/>
    <w:rsid w:val="30B94F2E"/>
    <w:rsid w:val="30DB0403"/>
    <w:rsid w:val="30ED3E75"/>
    <w:rsid w:val="31614F93"/>
    <w:rsid w:val="317B6345"/>
    <w:rsid w:val="317F0FFC"/>
    <w:rsid w:val="31846DBA"/>
    <w:rsid w:val="318F6D5C"/>
    <w:rsid w:val="31943E4D"/>
    <w:rsid w:val="31AD298A"/>
    <w:rsid w:val="31BD3E31"/>
    <w:rsid w:val="31CA32EE"/>
    <w:rsid w:val="31E51C4C"/>
    <w:rsid w:val="31F64758"/>
    <w:rsid w:val="32315176"/>
    <w:rsid w:val="32407191"/>
    <w:rsid w:val="32547918"/>
    <w:rsid w:val="32724AF3"/>
    <w:rsid w:val="32B04684"/>
    <w:rsid w:val="32EE0641"/>
    <w:rsid w:val="32F553A9"/>
    <w:rsid w:val="33320B93"/>
    <w:rsid w:val="333625CB"/>
    <w:rsid w:val="33366EF6"/>
    <w:rsid w:val="3353526D"/>
    <w:rsid w:val="337C30AF"/>
    <w:rsid w:val="34125F30"/>
    <w:rsid w:val="347B10C7"/>
    <w:rsid w:val="34B72695"/>
    <w:rsid w:val="350F0F0D"/>
    <w:rsid w:val="35103416"/>
    <w:rsid w:val="35244754"/>
    <w:rsid w:val="353B6598"/>
    <w:rsid w:val="35926521"/>
    <w:rsid w:val="36646B4C"/>
    <w:rsid w:val="36CC1D01"/>
    <w:rsid w:val="36F124CE"/>
    <w:rsid w:val="37031DE8"/>
    <w:rsid w:val="37295CEF"/>
    <w:rsid w:val="373F5FFA"/>
    <w:rsid w:val="376F1913"/>
    <w:rsid w:val="378309A0"/>
    <w:rsid w:val="37BA58BB"/>
    <w:rsid w:val="37C877C7"/>
    <w:rsid w:val="37C92E7B"/>
    <w:rsid w:val="37CD1D19"/>
    <w:rsid w:val="37EC2ABB"/>
    <w:rsid w:val="38284382"/>
    <w:rsid w:val="383C5F9A"/>
    <w:rsid w:val="385C2357"/>
    <w:rsid w:val="38A65280"/>
    <w:rsid w:val="38AC0E10"/>
    <w:rsid w:val="38E03AFF"/>
    <w:rsid w:val="391B1873"/>
    <w:rsid w:val="399C6A91"/>
    <w:rsid w:val="39C40C73"/>
    <w:rsid w:val="3A2B0196"/>
    <w:rsid w:val="3AE46663"/>
    <w:rsid w:val="3B240E97"/>
    <w:rsid w:val="3B2A146C"/>
    <w:rsid w:val="3B4B0D56"/>
    <w:rsid w:val="3B5847E9"/>
    <w:rsid w:val="3B717104"/>
    <w:rsid w:val="3B965B95"/>
    <w:rsid w:val="3BDD1CA6"/>
    <w:rsid w:val="3C0C59EA"/>
    <w:rsid w:val="3C2459F9"/>
    <w:rsid w:val="3C2E55CC"/>
    <w:rsid w:val="3C5D7AF9"/>
    <w:rsid w:val="3C744198"/>
    <w:rsid w:val="3C81694E"/>
    <w:rsid w:val="3C9C35B9"/>
    <w:rsid w:val="3D325373"/>
    <w:rsid w:val="3D5F6C0A"/>
    <w:rsid w:val="3DEE3B13"/>
    <w:rsid w:val="3DFE0A9C"/>
    <w:rsid w:val="3E1C696C"/>
    <w:rsid w:val="3EA01CAF"/>
    <w:rsid w:val="3EA518F8"/>
    <w:rsid w:val="3EA552D8"/>
    <w:rsid w:val="3EAE3C87"/>
    <w:rsid w:val="3EBB73F9"/>
    <w:rsid w:val="3EC26345"/>
    <w:rsid w:val="3ECF3D01"/>
    <w:rsid w:val="3EE10EC2"/>
    <w:rsid w:val="3EF51E06"/>
    <w:rsid w:val="3F1B54AD"/>
    <w:rsid w:val="3F2A77CA"/>
    <w:rsid w:val="3F333BBF"/>
    <w:rsid w:val="3F3B00A9"/>
    <w:rsid w:val="3F453540"/>
    <w:rsid w:val="3F824E8C"/>
    <w:rsid w:val="3F9A38C8"/>
    <w:rsid w:val="3FC375C6"/>
    <w:rsid w:val="3FCF3ED9"/>
    <w:rsid w:val="3FFC018A"/>
    <w:rsid w:val="40175DDF"/>
    <w:rsid w:val="403F4622"/>
    <w:rsid w:val="4084115C"/>
    <w:rsid w:val="408B6A2F"/>
    <w:rsid w:val="40CF475A"/>
    <w:rsid w:val="40F04705"/>
    <w:rsid w:val="41014AC3"/>
    <w:rsid w:val="41175FD9"/>
    <w:rsid w:val="420118E7"/>
    <w:rsid w:val="42C7049C"/>
    <w:rsid w:val="42C85465"/>
    <w:rsid w:val="42CB1623"/>
    <w:rsid w:val="42CE4E74"/>
    <w:rsid w:val="42DD037E"/>
    <w:rsid w:val="42DE49EE"/>
    <w:rsid w:val="42F36125"/>
    <w:rsid w:val="42FB06F2"/>
    <w:rsid w:val="432F56C9"/>
    <w:rsid w:val="43382755"/>
    <w:rsid w:val="43AA5013"/>
    <w:rsid w:val="44211753"/>
    <w:rsid w:val="44623109"/>
    <w:rsid w:val="446B30A5"/>
    <w:rsid w:val="44BC28D1"/>
    <w:rsid w:val="44D63DB5"/>
    <w:rsid w:val="45450EC4"/>
    <w:rsid w:val="45610E61"/>
    <w:rsid w:val="45E42DDE"/>
    <w:rsid w:val="46051679"/>
    <w:rsid w:val="46064E72"/>
    <w:rsid w:val="46345A58"/>
    <w:rsid w:val="46A34384"/>
    <w:rsid w:val="46CD43CA"/>
    <w:rsid w:val="46E74160"/>
    <w:rsid w:val="47343F2A"/>
    <w:rsid w:val="47A70578"/>
    <w:rsid w:val="47B0742C"/>
    <w:rsid w:val="48077167"/>
    <w:rsid w:val="4833172D"/>
    <w:rsid w:val="483D1893"/>
    <w:rsid w:val="484A61BF"/>
    <w:rsid w:val="485B09F4"/>
    <w:rsid w:val="485D3A8C"/>
    <w:rsid w:val="49106454"/>
    <w:rsid w:val="4939390D"/>
    <w:rsid w:val="495D296B"/>
    <w:rsid w:val="498737AF"/>
    <w:rsid w:val="49916FD6"/>
    <w:rsid w:val="4A0D0CCA"/>
    <w:rsid w:val="4A2645B2"/>
    <w:rsid w:val="4A5C4640"/>
    <w:rsid w:val="4A7D2A42"/>
    <w:rsid w:val="4A9F55DE"/>
    <w:rsid w:val="4AA124CE"/>
    <w:rsid w:val="4AA46EB4"/>
    <w:rsid w:val="4AA5206A"/>
    <w:rsid w:val="4AE14E5D"/>
    <w:rsid w:val="4AE15A10"/>
    <w:rsid w:val="4AEA6060"/>
    <w:rsid w:val="4B4347F7"/>
    <w:rsid w:val="4B8D0681"/>
    <w:rsid w:val="4BC55D8A"/>
    <w:rsid w:val="4BF5382E"/>
    <w:rsid w:val="4C107007"/>
    <w:rsid w:val="4C473A7F"/>
    <w:rsid w:val="4C4C0689"/>
    <w:rsid w:val="4CEA71F3"/>
    <w:rsid w:val="4D52686A"/>
    <w:rsid w:val="4DAE4C71"/>
    <w:rsid w:val="4E4D6006"/>
    <w:rsid w:val="4E893AAA"/>
    <w:rsid w:val="4E9066F0"/>
    <w:rsid w:val="4EB90223"/>
    <w:rsid w:val="4ED82367"/>
    <w:rsid w:val="4EEC23A6"/>
    <w:rsid w:val="4EFA49BE"/>
    <w:rsid w:val="4F22401A"/>
    <w:rsid w:val="4F3B240C"/>
    <w:rsid w:val="4F6F3BE3"/>
    <w:rsid w:val="4F7B17E1"/>
    <w:rsid w:val="4F8C3607"/>
    <w:rsid w:val="4FAF6B47"/>
    <w:rsid w:val="4FB31CD0"/>
    <w:rsid w:val="4FDA0983"/>
    <w:rsid w:val="502718C3"/>
    <w:rsid w:val="5030211C"/>
    <w:rsid w:val="504A0EAA"/>
    <w:rsid w:val="50552B58"/>
    <w:rsid w:val="50777DF0"/>
    <w:rsid w:val="50E86A91"/>
    <w:rsid w:val="517F6DA6"/>
    <w:rsid w:val="51937FE1"/>
    <w:rsid w:val="51B66656"/>
    <w:rsid w:val="51D6086E"/>
    <w:rsid w:val="52316BE6"/>
    <w:rsid w:val="525E0C42"/>
    <w:rsid w:val="5266007F"/>
    <w:rsid w:val="52FD0DA0"/>
    <w:rsid w:val="53CA67D6"/>
    <w:rsid w:val="53FD539C"/>
    <w:rsid w:val="54064B5A"/>
    <w:rsid w:val="544F512A"/>
    <w:rsid w:val="54BE4EE9"/>
    <w:rsid w:val="54DD1CC8"/>
    <w:rsid w:val="550774E8"/>
    <w:rsid w:val="5536079B"/>
    <w:rsid w:val="55486565"/>
    <w:rsid w:val="55521AF8"/>
    <w:rsid w:val="55820257"/>
    <w:rsid w:val="559270CB"/>
    <w:rsid w:val="55A07087"/>
    <w:rsid w:val="55B32EFC"/>
    <w:rsid w:val="55D33459"/>
    <w:rsid w:val="55D91E2D"/>
    <w:rsid w:val="564367C8"/>
    <w:rsid w:val="56707EE0"/>
    <w:rsid w:val="56B60923"/>
    <w:rsid w:val="57874D86"/>
    <w:rsid w:val="579375BE"/>
    <w:rsid w:val="57BD2751"/>
    <w:rsid w:val="57DC32D5"/>
    <w:rsid w:val="57E866C9"/>
    <w:rsid w:val="58554FC0"/>
    <w:rsid w:val="587C56A4"/>
    <w:rsid w:val="58892F66"/>
    <w:rsid w:val="59280EAF"/>
    <w:rsid w:val="59411F8B"/>
    <w:rsid w:val="595E0A33"/>
    <w:rsid w:val="597822C8"/>
    <w:rsid w:val="597C36D8"/>
    <w:rsid w:val="59975605"/>
    <w:rsid w:val="5998290B"/>
    <w:rsid w:val="599D40BF"/>
    <w:rsid w:val="59BA435D"/>
    <w:rsid w:val="59BB73FD"/>
    <w:rsid w:val="59C46B26"/>
    <w:rsid w:val="59C64145"/>
    <w:rsid w:val="59CE54CA"/>
    <w:rsid w:val="59E0058C"/>
    <w:rsid w:val="59E56283"/>
    <w:rsid w:val="59EB35C2"/>
    <w:rsid w:val="59F82470"/>
    <w:rsid w:val="5A0A61CB"/>
    <w:rsid w:val="5A3D06E8"/>
    <w:rsid w:val="5A812888"/>
    <w:rsid w:val="5A907813"/>
    <w:rsid w:val="5A984327"/>
    <w:rsid w:val="5ABF6477"/>
    <w:rsid w:val="5AF34ABD"/>
    <w:rsid w:val="5B1501BB"/>
    <w:rsid w:val="5B442B97"/>
    <w:rsid w:val="5B503CBD"/>
    <w:rsid w:val="5B854BC0"/>
    <w:rsid w:val="5BAE1417"/>
    <w:rsid w:val="5C2B56AF"/>
    <w:rsid w:val="5C3936CD"/>
    <w:rsid w:val="5CC05F06"/>
    <w:rsid w:val="5CE15186"/>
    <w:rsid w:val="5CFF3BED"/>
    <w:rsid w:val="5D19328E"/>
    <w:rsid w:val="5D401512"/>
    <w:rsid w:val="5D6A375C"/>
    <w:rsid w:val="5D7E0072"/>
    <w:rsid w:val="5D92046B"/>
    <w:rsid w:val="5DB878AC"/>
    <w:rsid w:val="5DC35411"/>
    <w:rsid w:val="5DD1655A"/>
    <w:rsid w:val="5E177194"/>
    <w:rsid w:val="5E280F21"/>
    <w:rsid w:val="5E2B00B3"/>
    <w:rsid w:val="5EB53327"/>
    <w:rsid w:val="5EB826D2"/>
    <w:rsid w:val="5ED759C8"/>
    <w:rsid w:val="5F1B6507"/>
    <w:rsid w:val="5F3C5DBB"/>
    <w:rsid w:val="5F415C96"/>
    <w:rsid w:val="5F713D25"/>
    <w:rsid w:val="5F812C62"/>
    <w:rsid w:val="5F911DE1"/>
    <w:rsid w:val="5FB05A09"/>
    <w:rsid w:val="5FB97F54"/>
    <w:rsid w:val="5FD96977"/>
    <w:rsid w:val="5FEB66AA"/>
    <w:rsid w:val="5FEC6CA5"/>
    <w:rsid w:val="60023534"/>
    <w:rsid w:val="606942AF"/>
    <w:rsid w:val="606C4DE3"/>
    <w:rsid w:val="60746D32"/>
    <w:rsid w:val="60B349C5"/>
    <w:rsid w:val="60DC4BAE"/>
    <w:rsid w:val="6105633A"/>
    <w:rsid w:val="61573FF7"/>
    <w:rsid w:val="61A90ADF"/>
    <w:rsid w:val="61B52BB6"/>
    <w:rsid w:val="61EC7B0E"/>
    <w:rsid w:val="62122FF4"/>
    <w:rsid w:val="62B247EF"/>
    <w:rsid w:val="62EE53FD"/>
    <w:rsid w:val="630C2BBF"/>
    <w:rsid w:val="630D26D5"/>
    <w:rsid w:val="63110999"/>
    <w:rsid w:val="631A7FA3"/>
    <w:rsid w:val="633812E3"/>
    <w:rsid w:val="635406E2"/>
    <w:rsid w:val="63544BEA"/>
    <w:rsid w:val="6364717B"/>
    <w:rsid w:val="639B1F33"/>
    <w:rsid w:val="63B55C23"/>
    <w:rsid w:val="63BD7310"/>
    <w:rsid w:val="64852BFC"/>
    <w:rsid w:val="648839FD"/>
    <w:rsid w:val="64AE26C6"/>
    <w:rsid w:val="64B62C18"/>
    <w:rsid w:val="65044D94"/>
    <w:rsid w:val="65063A90"/>
    <w:rsid w:val="656707A6"/>
    <w:rsid w:val="658F1E85"/>
    <w:rsid w:val="65B23EF2"/>
    <w:rsid w:val="65E210BA"/>
    <w:rsid w:val="66267799"/>
    <w:rsid w:val="665B4BFD"/>
    <w:rsid w:val="66A75414"/>
    <w:rsid w:val="67523C1F"/>
    <w:rsid w:val="675B2D5F"/>
    <w:rsid w:val="67617ED3"/>
    <w:rsid w:val="676E3077"/>
    <w:rsid w:val="67EE073B"/>
    <w:rsid w:val="689D1602"/>
    <w:rsid w:val="68A90F2B"/>
    <w:rsid w:val="68A94442"/>
    <w:rsid w:val="68E550C3"/>
    <w:rsid w:val="691400D0"/>
    <w:rsid w:val="69A2427D"/>
    <w:rsid w:val="69CF69A7"/>
    <w:rsid w:val="6A1509EA"/>
    <w:rsid w:val="6A53191B"/>
    <w:rsid w:val="6A755311"/>
    <w:rsid w:val="6A860F78"/>
    <w:rsid w:val="6AAA19BC"/>
    <w:rsid w:val="6AC04391"/>
    <w:rsid w:val="6AE90B9C"/>
    <w:rsid w:val="6AFE7836"/>
    <w:rsid w:val="6B83149A"/>
    <w:rsid w:val="6B875A40"/>
    <w:rsid w:val="6BAE7B85"/>
    <w:rsid w:val="6C01543E"/>
    <w:rsid w:val="6C1843BD"/>
    <w:rsid w:val="6C5B59F4"/>
    <w:rsid w:val="6CB155E2"/>
    <w:rsid w:val="6CD96E1D"/>
    <w:rsid w:val="6D0B4228"/>
    <w:rsid w:val="6D260D22"/>
    <w:rsid w:val="6E1750B5"/>
    <w:rsid w:val="6E1938AF"/>
    <w:rsid w:val="6E1C4834"/>
    <w:rsid w:val="6E283010"/>
    <w:rsid w:val="6E395321"/>
    <w:rsid w:val="6E8D7B60"/>
    <w:rsid w:val="6EEC2B30"/>
    <w:rsid w:val="6F4119FB"/>
    <w:rsid w:val="6F640BAB"/>
    <w:rsid w:val="6FF94723"/>
    <w:rsid w:val="702D25E6"/>
    <w:rsid w:val="70624DD8"/>
    <w:rsid w:val="707E1A17"/>
    <w:rsid w:val="70BE1584"/>
    <w:rsid w:val="711341D3"/>
    <w:rsid w:val="71304114"/>
    <w:rsid w:val="71616960"/>
    <w:rsid w:val="716B29A1"/>
    <w:rsid w:val="719E357C"/>
    <w:rsid w:val="71CF5420"/>
    <w:rsid w:val="722649B3"/>
    <w:rsid w:val="72515FC0"/>
    <w:rsid w:val="727B0EE6"/>
    <w:rsid w:val="72C46456"/>
    <w:rsid w:val="72F737AD"/>
    <w:rsid w:val="73276853"/>
    <w:rsid w:val="737C5C05"/>
    <w:rsid w:val="74392A0E"/>
    <w:rsid w:val="744839CB"/>
    <w:rsid w:val="746A6679"/>
    <w:rsid w:val="74987BA2"/>
    <w:rsid w:val="74AC1B7A"/>
    <w:rsid w:val="74F40748"/>
    <w:rsid w:val="752E4C17"/>
    <w:rsid w:val="754B70A1"/>
    <w:rsid w:val="75596A9F"/>
    <w:rsid w:val="75707197"/>
    <w:rsid w:val="757C314C"/>
    <w:rsid w:val="75976F48"/>
    <w:rsid w:val="759B3A01"/>
    <w:rsid w:val="75A75295"/>
    <w:rsid w:val="75E63E00"/>
    <w:rsid w:val="76755F33"/>
    <w:rsid w:val="77050A54"/>
    <w:rsid w:val="770E2B74"/>
    <w:rsid w:val="77872205"/>
    <w:rsid w:val="77877D29"/>
    <w:rsid w:val="784F23B5"/>
    <w:rsid w:val="785C1EFE"/>
    <w:rsid w:val="78755D2A"/>
    <w:rsid w:val="78C637C1"/>
    <w:rsid w:val="79257D62"/>
    <w:rsid w:val="793F2DD7"/>
    <w:rsid w:val="79445D02"/>
    <w:rsid w:val="79585A26"/>
    <w:rsid w:val="7964203F"/>
    <w:rsid w:val="79A0755C"/>
    <w:rsid w:val="79AC27C7"/>
    <w:rsid w:val="79AE6327"/>
    <w:rsid w:val="79E15033"/>
    <w:rsid w:val="7A1845EE"/>
    <w:rsid w:val="7A1D12E6"/>
    <w:rsid w:val="7A3E119B"/>
    <w:rsid w:val="7A7705F5"/>
    <w:rsid w:val="7A84322D"/>
    <w:rsid w:val="7AC61BA1"/>
    <w:rsid w:val="7AE36134"/>
    <w:rsid w:val="7B0E3DF2"/>
    <w:rsid w:val="7B124498"/>
    <w:rsid w:val="7BBD0713"/>
    <w:rsid w:val="7BC52551"/>
    <w:rsid w:val="7BC73CF9"/>
    <w:rsid w:val="7C0600C5"/>
    <w:rsid w:val="7C28453F"/>
    <w:rsid w:val="7C5D6F97"/>
    <w:rsid w:val="7CB8413B"/>
    <w:rsid w:val="7CC37933"/>
    <w:rsid w:val="7D20753B"/>
    <w:rsid w:val="7D2F777E"/>
    <w:rsid w:val="7D7C73EF"/>
    <w:rsid w:val="7D936E93"/>
    <w:rsid w:val="7DE22616"/>
    <w:rsid w:val="7E1A271D"/>
    <w:rsid w:val="7E2453C6"/>
    <w:rsid w:val="7E294D9C"/>
    <w:rsid w:val="7E2A6ECE"/>
    <w:rsid w:val="7E346B9D"/>
    <w:rsid w:val="7E7B1510"/>
    <w:rsid w:val="7EA053AE"/>
    <w:rsid w:val="7EC06781"/>
    <w:rsid w:val="7EE816E4"/>
    <w:rsid w:val="7EEE51D4"/>
    <w:rsid w:val="7F3A3878"/>
    <w:rsid w:val="7F4C4618"/>
    <w:rsid w:val="7F674E25"/>
    <w:rsid w:val="7F9130F7"/>
    <w:rsid w:val="7F980CA4"/>
    <w:rsid w:val="7FEF0A25"/>
    <w:rsid w:val="7FF538A1"/>
    <w:rsid w:val="7FF72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semiHidden="0" w:name="heading 5"/>
    <w:lsdException w:qFormat="1" w:uiPriority="0" w:semiHidden="0" w:name="heading 6"/>
    <w:lsdException w:qFormat="1" w:uiPriority="0" w:semiHidden="0" w:name="heading 7"/>
    <w:lsdException w:qFormat="1" w:uiPriority="0" w:semiHidden="0" w:name="heading 8"/>
    <w:lsdException w:qFormat="1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22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5">
    <w:name w:val="heading 4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paragraph" w:styleId="6">
    <w:name w:val="heading 5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4"/>
    </w:pPr>
    <w:rPr>
      <w:b/>
      <w:sz w:val="28"/>
    </w:rPr>
  </w:style>
  <w:style w:type="paragraph" w:styleId="7">
    <w:name w:val="heading 6"/>
    <w:basedOn w:val="1"/>
    <w:next w:val="1"/>
    <w:unhideWhenUsed/>
    <w:qFormat/>
    <w:uiPriority w:val="0"/>
    <w:pPr>
      <w:keepNext/>
      <w:keepLines/>
      <w:spacing w:before="240" w:beforeLines="0" w:beforeAutospacing="0" w:after="64" w:afterLines="0" w:afterAutospacing="0" w:line="317" w:lineRule="auto"/>
      <w:outlineLvl w:val="5"/>
    </w:pPr>
    <w:rPr>
      <w:rFonts w:ascii="Arial" w:hAnsi="Arial" w:eastAsia="黑体"/>
      <w:b/>
      <w:sz w:val="24"/>
    </w:rPr>
  </w:style>
  <w:style w:type="paragraph" w:styleId="8">
    <w:name w:val="heading 7"/>
    <w:basedOn w:val="1"/>
    <w:next w:val="1"/>
    <w:unhideWhenUsed/>
    <w:qFormat/>
    <w:uiPriority w:val="0"/>
    <w:pPr>
      <w:keepNext/>
      <w:keepLines/>
      <w:spacing w:before="240" w:beforeLines="0" w:beforeAutospacing="0" w:after="64" w:afterLines="0" w:afterAutospacing="0" w:line="317" w:lineRule="auto"/>
      <w:outlineLvl w:val="6"/>
    </w:pPr>
    <w:rPr>
      <w:b/>
      <w:sz w:val="24"/>
    </w:rPr>
  </w:style>
  <w:style w:type="paragraph" w:styleId="9">
    <w:name w:val="heading 8"/>
    <w:basedOn w:val="1"/>
    <w:next w:val="1"/>
    <w:unhideWhenUsed/>
    <w:qFormat/>
    <w:uiPriority w:val="0"/>
    <w:pPr>
      <w:keepNext/>
      <w:keepLines/>
      <w:spacing w:before="240" w:beforeLines="0" w:beforeAutospacing="0" w:after="64" w:afterLines="0" w:afterAutospacing="0" w:line="317" w:lineRule="auto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link w:val="21"/>
    <w:unhideWhenUsed/>
    <w:qFormat/>
    <w:uiPriority w:val="0"/>
    <w:pPr>
      <w:keepNext/>
      <w:keepLines/>
      <w:spacing w:before="240" w:beforeLines="0" w:beforeAutospacing="0" w:after="64" w:afterLines="0" w:afterAutospacing="0" w:line="317" w:lineRule="auto"/>
      <w:outlineLvl w:val="8"/>
    </w:pPr>
    <w:rPr>
      <w:rFonts w:ascii="Arial" w:hAnsi="Arial" w:eastAsia="黑体"/>
      <w:sz w:val="21"/>
    </w:rPr>
  </w:style>
  <w:style w:type="character" w:default="1" w:styleId="16">
    <w:name w:val="Default Paragraph Font"/>
    <w:semiHidden/>
    <w:qFormat/>
    <w:uiPriority w:val="0"/>
  </w:style>
  <w:style w:type="table" w:default="1" w:styleId="1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2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3">
    <w:name w:val="Normal (Web)"/>
    <w:basedOn w:val="1"/>
    <w:qFormat/>
    <w:uiPriority w:val="0"/>
    <w:rPr>
      <w:sz w:val="24"/>
    </w:rPr>
  </w:style>
  <w:style w:type="table" w:styleId="15">
    <w:name w:val="Table Grid"/>
    <w:basedOn w:val="14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7">
    <w:name w:val="Strong"/>
    <w:basedOn w:val="16"/>
    <w:qFormat/>
    <w:uiPriority w:val="0"/>
    <w:rPr>
      <w:b/>
    </w:rPr>
  </w:style>
  <w:style w:type="character" w:styleId="18">
    <w:name w:val="Emphasis"/>
    <w:basedOn w:val="16"/>
    <w:qFormat/>
    <w:uiPriority w:val="0"/>
    <w:rPr>
      <w:i/>
    </w:rPr>
  </w:style>
  <w:style w:type="character" w:styleId="19">
    <w:name w:val="Hyperlink"/>
    <w:basedOn w:val="16"/>
    <w:qFormat/>
    <w:uiPriority w:val="0"/>
    <w:rPr>
      <w:color w:val="0000FF"/>
      <w:u w:val="single"/>
    </w:rPr>
  </w:style>
  <w:style w:type="character" w:styleId="20">
    <w:name w:val="HTML Code"/>
    <w:basedOn w:val="16"/>
    <w:qFormat/>
    <w:uiPriority w:val="0"/>
    <w:rPr>
      <w:rFonts w:ascii="Courier New" w:hAnsi="Courier New"/>
      <w:sz w:val="20"/>
    </w:rPr>
  </w:style>
  <w:style w:type="character" w:customStyle="1" w:styleId="21">
    <w:name w:val="标题 9 Char"/>
    <w:link w:val="10"/>
    <w:uiPriority w:val="0"/>
    <w:rPr>
      <w:rFonts w:ascii="Arial" w:hAnsi="Arial" w:eastAsia="黑体"/>
      <w:sz w:val="21"/>
    </w:rPr>
  </w:style>
  <w:style w:type="character" w:customStyle="1" w:styleId="22">
    <w:name w:val="标题 1 Char"/>
    <w:link w:val="2"/>
    <w:qFormat/>
    <w:uiPriority w:val="0"/>
    <w:rPr>
      <w:b/>
      <w:kern w:val="44"/>
      <w:sz w:val="44"/>
    </w:rPr>
  </w:style>
  <w:style w:type="paragraph" w:customStyle="1" w:styleId="23">
    <w:name w:val="WPSOffice手动目录 1"/>
    <w:uiPriority w:val="0"/>
    <w:pPr>
      <w:ind w:leftChars="0"/>
    </w:pPr>
    <w:rPr>
      <w:rFonts w:ascii="Times New Roman" w:hAnsi="Times New Roman" w:eastAsia="宋体" w:cs="Times New Roman"/>
      <w:sz w:val="20"/>
      <w:szCs w:val="20"/>
    </w:rPr>
  </w:style>
  <w:style w:type="paragraph" w:customStyle="1" w:styleId="24">
    <w:name w:val="WPSOffice手动目录 2"/>
    <w:qFormat/>
    <w:uiPriority w:val="0"/>
    <w:pPr>
      <w:ind w:leftChars="200"/>
    </w:pPr>
    <w:rPr>
      <w:rFonts w:ascii="Times New Roman" w:hAnsi="Times New Roman" w:eastAsia="宋体" w:cs="Times New Roman"/>
      <w:sz w:val="20"/>
      <w:szCs w:val="20"/>
    </w:rPr>
  </w:style>
  <w:style w:type="paragraph" w:customStyle="1" w:styleId="25">
    <w:name w:val="WPSOffice手动目录 3"/>
    <w:uiPriority w:val="0"/>
    <w:pPr>
      <w:ind w:leftChars="400"/>
    </w:pPr>
    <w:rPr>
      <w:rFonts w:ascii="Times New Roman" w:hAnsi="Times New Roman" w:eastAsia="宋体" w:cs="Times New Roman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2" Type="http://schemas.openxmlformats.org/officeDocument/2006/relationships/fontTable" Target="fontTable.xml"/><Relationship Id="rId41" Type="http://schemas.openxmlformats.org/officeDocument/2006/relationships/numbering" Target="numbering.xml"/><Relationship Id="rId40" Type="http://schemas.openxmlformats.org/officeDocument/2006/relationships/customXml" Target="../customXml/item1.xml"/><Relationship Id="rId4" Type="http://schemas.openxmlformats.org/officeDocument/2006/relationships/theme" Target="theme/theme1.xml"/><Relationship Id="rId39" Type="http://schemas.openxmlformats.org/officeDocument/2006/relationships/image" Target="media/image35.png"/><Relationship Id="rId38" Type="http://schemas.openxmlformats.org/officeDocument/2006/relationships/image" Target="media/image34.png"/><Relationship Id="rId37" Type="http://schemas.openxmlformats.org/officeDocument/2006/relationships/image" Target="media/image33.png"/><Relationship Id="rId36" Type="http://schemas.openxmlformats.org/officeDocument/2006/relationships/image" Target="media/image32.png"/><Relationship Id="rId35" Type="http://schemas.openxmlformats.org/officeDocument/2006/relationships/image" Target="media/image31.png"/><Relationship Id="rId34" Type="http://schemas.openxmlformats.org/officeDocument/2006/relationships/image" Target="media/image30.png"/><Relationship Id="rId33" Type="http://schemas.openxmlformats.org/officeDocument/2006/relationships/image" Target="media/image29.png"/><Relationship Id="rId32" Type="http://schemas.openxmlformats.org/officeDocument/2006/relationships/image" Target="media/image28.png"/><Relationship Id="rId31" Type="http://schemas.openxmlformats.org/officeDocument/2006/relationships/image" Target="media/image27.png"/><Relationship Id="rId30" Type="http://schemas.openxmlformats.org/officeDocument/2006/relationships/image" Target="media/image26.png"/><Relationship Id="rId3" Type="http://schemas.openxmlformats.org/officeDocument/2006/relationships/header" Target="header1.xml"/><Relationship Id="rId29" Type="http://schemas.openxmlformats.org/officeDocument/2006/relationships/image" Target="media/image25.png"/><Relationship Id="rId28" Type="http://schemas.openxmlformats.org/officeDocument/2006/relationships/image" Target="media/image24.png"/><Relationship Id="rId27" Type="http://schemas.openxmlformats.org/officeDocument/2006/relationships/image" Target="media/image23.png"/><Relationship Id="rId26" Type="http://schemas.openxmlformats.org/officeDocument/2006/relationships/image" Target="media/image22.png"/><Relationship Id="rId25" Type="http://schemas.openxmlformats.org/officeDocument/2006/relationships/image" Target="media/image21.png"/><Relationship Id="rId24" Type="http://schemas.openxmlformats.org/officeDocument/2006/relationships/image" Target="media/image20.png"/><Relationship Id="rId23" Type="http://schemas.openxmlformats.org/officeDocument/2006/relationships/image" Target="media/image19.png"/><Relationship Id="rId22" Type="http://schemas.openxmlformats.org/officeDocument/2006/relationships/image" Target="media/image18.png"/><Relationship Id="rId21" Type="http://schemas.openxmlformats.org/officeDocument/2006/relationships/image" Target="media/image17.png"/><Relationship Id="rId20" Type="http://schemas.openxmlformats.org/officeDocument/2006/relationships/image" Target="media/image16.png"/><Relationship Id="rId2" Type="http://schemas.openxmlformats.org/officeDocument/2006/relationships/settings" Target="settings.xml"/><Relationship Id="rId19" Type="http://schemas.openxmlformats.org/officeDocument/2006/relationships/image" Target="media/image15.png"/><Relationship Id="rId18" Type="http://schemas.openxmlformats.org/officeDocument/2006/relationships/image" Target="media/image14.png"/><Relationship Id="rId17" Type="http://schemas.openxmlformats.org/officeDocument/2006/relationships/image" Target="media/image13.png"/><Relationship Id="rId16" Type="http://schemas.openxmlformats.org/officeDocument/2006/relationships/image" Target="media/image12.png"/><Relationship Id="rId15" Type="http://schemas.openxmlformats.org/officeDocument/2006/relationships/image" Target="media/image11.png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68</Pages>
  <Words>26127</Words>
  <Characters>27854</Characters>
  <Lines>0</Lines>
  <Paragraphs>0</Paragraphs>
  <TotalTime>45</TotalTime>
  <ScaleCrop>false</ScaleCrop>
  <LinksUpToDate>false</LinksUpToDate>
  <CharactersWithSpaces>28890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2026-07-24T08:27:00Z</dcterms:created>
  <dc:creator>上分中</dc:creator>
  <cp:lastModifiedBy>上分中</cp:lastModifiedBy>
  <dcterms:modified xsi:type="dcterms:W3CDTF">2026-07-26T08:51:43Z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3495256B759E48599411E6BC24DE6E61_11</vt:lpwstr>
  </property>
  <property fmtid="{D5CDD505-2E9C-101B-9397-08002B2CF9AE}" pid="4" name="KSOTemplateDocerSaveRecord">
    <vt:lpwstr>eyJoZGlkIjoiYWZlNWUzOTMzODMyOTI0MWYwOGRkMTQ5MzQxZTZiZWQiLCJ1c2VySWQiOiIxMzE1NTQ0MDM1In0=</vt:lpwstr>
  </property>
</Properties>
</file>